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94863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166AA561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1457428C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72A0C190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1C2EB95E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478A012C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145BCD67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20E3A8C9" w14:textId="77777777" w:rsidR="005E3C52" w:rsidRPr="00C51446" w:rsidRDefault="005E3C52">
      <w:pPr>
        <w:spacing w:line="240" w:lineRule="auto"/>
        <w:rPr>
          <w:rFonts w:ascii="Arial" w:hAnsi="Arial" w:cs="Arial"/>
          <w:sz w:val="20"/>
          <w:szCs w:val="20"/>
        </w:rPr>
      </w:pPr>
    </w:p>
    <w:p w14:paraId="58CEDB9E" w14:textId="715C09E1" w:rsidR="005E3C52" w:rsidRPr="00C51446" w:rsidRDefault="006D5B1C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C51446">
        <w:rPr>
          <w:rFonts w:ascii="Arial" w:hAnsi="Arial" w:cs="Arial"/>
          <w:sz w:val="32"/>
          <w:szCs w:val="32"/>
        </w:rPr>
        <w:t xml:space="preserve">ПОРТ </w:t>
      </w:r>
      <w:r w:rsidR="00B142C3" w:rsidRPr="00C51446">
        <w:rPr>
          <w:rFonts w:ascii="Arial" w:hAnsi="Arial" w:cs="Arial"/>
          <w:sz w:val="32"/>
          <w:szCs w:val="32"/>
        </w:rPr>
        <w:t>«</w:t>
      </w:r>
      <w:r w:rsidR="00EB0203" w:rsidRPr="00C51446">
        <w:rPr>
          <w:rFonts w:ascii="Arial" w:hAnsi="Arial" w:cs="Arial"/>
          <w:sz w:val="32"/>
          <w:szCs w:val="32"/>
        </w:rPr>
        <w:t>VENE-BALTI</w:t>
      </w:r>
      <w:r w:rsidR="00B142C3" w:rsidRPr="00C51446">
        <w:rPr>
          <w:rFonts w:ascii="Arial" w:hAnsi="Arial" w:cs="Arial"/>
          <w:sz w:val="32"/>
          <w:szCs w:val="32"/>
        </w:rPr>
        <w:t>»</w:t>
      </w:r>
    </w:p>
    <w:p w14:paraId="12CC29DF" w14:textId="2A53A01A" w:rsidR="005E3C52" w:rsidRPr="00C51446" w:rsidRDefault="006D5B1C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C51446">
        <w:rPr>
          <w:rFonts w:ascii="Arial" w:hAnsi="Arial" w:cs="Arial"/>
          <w:sz w:val="32"/>
          <w:szCs w:val="32"/>
        </w:rPr>
        <w:t>ПРАВИЛА ПОРТА</w:t>
      </w:r>
    </w:p>
    <w:p w14:paraId="3D6F11F3" w14:textId="77777777" w:rsidR="005E3C52" w:rsidRPr="00C51446" w:rsidRDefault="00EB020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C5144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1A4B217" wp14:editId="6650E69B">
            <wp:extent cx="1451610" cy="917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739" cy="9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6B1F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35EA67EB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CA16C2C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57BFD0F7" w14:textId="27DCF2BE" w:rsidR="005E3C52" w:rsidRPr="000008F8" w:rsidRDefault="000008F8">
      <w:pPr>
        <w:spacing w:line="240" w:lineRule="auto"/>
        <w:jc w:val="center"/>
        <w:rPr>
          <w:rFonts w:ascii="Arial" w:hAnsi="Arial" w:cs="Arial"/>
          <w:sz w:val="20"/>
          <w:szCs w:val="20"/>
          <w:lang w:val="et-EE"/>
        </w:rPr>
      </w:pPr>
      <w:r w:rsidRPr="000008F8">
        <w:rPr>
          <w:rFonts w:ascii="Arial" w:hAnsi="Arial" w:cs="Arial"/>
          <w:sz w:val="20"/>
          <w:szCs w:val="20"/>
        </w:rPr>
        <w:t xml:space="preserve">Действуют с </w:t>
      </w:r>
      <w:r w:rsidR="006731E5">
        <w:rPr>
          <w:rFonts w:ascii="Arial" w:hAnsi="Arial" w:cs="Arial"/>
          <w:sz w:val="20"/>
          <w:szCs w:val="20"/>
          <w:lang w:val="et-EE"/>
        </w:rPr>
        <w:t>01</w:t>
      </w:r>
      <w:r w:rsidRPr="000008F8">
        <w:rPr>
          <w:rFonts w:ascii="Arial" w:hAnsi="Arial" w:cs="Arial"/>
          <w:sz w:val="20"/>
          <w:szCs w:val="20"/>
        </w:rPr>
        <w:t>.</w:t>
      </w:r>
      <w:r w:rsidR="000B0DCA">
        <w:rPr>
          <w:rFonts w:ascii="Arial" w:hAnsi="Arial" w:cs="Arial"/>
          <w:sz w:val="20"/>
          <w:szCs w:val="20"/>
          <w:lang w:val="et-EE"/>
        </w:rPr>
        <w:t>0</w:t>
      </w:r>
      <w:r w:rsidR="006731E5">
        <w:rPr>
          <w:rFonts w:ascii="Arial" w:hAnsi="Arial" w:cs="Arial"/>
          <w:sz w:val="20"/>
          <w:szCs w:val="20"/>
          <w:lang w:val="et-EE"/>
        </w:rPr>
        <w:t>3</w:t>
      </w:r>
      <w:r w:rsidRPr="000008F8">
        <w:rPr>
          <w:rFonts w:ascii="Arial" w:hAnsi="Arial" w:cs="Arial"/>
          <w:sz w:val="20"/>
          <w:szCs w:val="20"/>
        </w:rPr>
        <w:t>.20</w:t>
      </w:r>
      <w:r>
        <w:rPr>
          <w:rFonts w:ascii="Arial" w:hAnsi="Arial" w:cs="Arial"/>
          <w:sz w:val="20"/>
          <w:szCs w:val="20"/>
          <w:lang w:val="et-EE"/>
        </w:rPr>
        <w:t>2</w:t>
      </w:r>
      <w:r w:rsidR="000B0DCA">
        <w:rPr>
          <w:rFonts w:ascii="Arial" w:hAnsi="Arial" w:cs="Arial"/>
          <w:sz w:val="20"/>
          <w:szCs w:val="20"/>
          <w:lang w:val="et-EE"/>
        </w:rPr>
        <w:t>4</w:t>
      </w:r>
    </w:p>
    <w:p w14:paraId="74C06CAB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1515CD44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007067F9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3516CC2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15C63C40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102264F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A849457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4B3BC052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4E4DE739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1DAC62F4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95CFE08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F8A7F79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F494DD9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3A3C78A4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3CECFA54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6A4C3EAE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0A0D9512" w14:textId="38831D10" w:rsidR="005E3C52" w:rsidRPr="00C51446" w:rsidRDefault="00640E8A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ТАЛЛИНН</w:t>
      </w:r>
    </w:p>
    <w:p w14:paraId="461C90AE" w14:textId="5FE811D5" w:rsidR="005E3C52" w:rsidRPr="00C51446" w:rsidRDefault="00EB0203">
      <w:pPr>
        <w:spacing w:line="240" w:lineRule="auto"/>
        <w:jc w:val="center"/>
        <w:rPr>
          <w:rFonts w:ascii="Arial" w:hAnsi="Arial" w:cs="Arial"/>
          <w:sz w:val="20"/>
          <w:szCs w:val="20"/>
        </w:rPr>
        <w:sectPr w:rsidR="005E3C52" w:rsidRPr="00C51446" w:rsidSect="00F80AB3">
          <w:footerReference w:type="even" r:id="rId9"/>
          <w:pgSz w:w="11906" w:h="16838"/>
          <w:pgMar w:top="1134" w:right="1134" w:bottom="1134" w:left="1418" w:header="709" w:footer="709" w:gutter="0"/>
          <w:pgNumType w:start="1"/>
          <w:cols w:space="708"/>
          <w:docGrid w:linePitch="360"/>
        </w:sectPr>
      </w:pPr>
      <w:r w:rsidRPr="00C51446">
        <w:rPr>
          <w:rFonts w:ascii="Arial" w:hAnsi="Arial" w:cs="Arial"/>
          <w:sz w:val="20"/>
          <w:szCs w:val="20"/>
        </w:rPr>
        <w:t>202</w:t>
      </w:r>
      <w:r w:rsidR="000B0DCA">
        <w:rPr>
          <w:rFonts w:ascii="Arial" w:hAnsi="Arial" w:cs="Arial"/>
          <w:sz w:val="20"/>
          <w:szCs w:val="20"/>
          <w:lang w:val="et-EE"/>
        </w:rPr>
        <w:t>4</w:t>
      </w:r>
    </w:p>
    <w:p w14:paraId="50E74571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sdt>
      <w:sdtPr>
        <w:rPr>
          <w:rFonts w:ascii="Arial" w:eastAsiaTheme="minorHAnsi" w:hAnsi="Arial" w:cs="Arial"/>
          <w:b/>
          <w:bCs/>
          <w:color w:val="auto"/>
          <w:sz w:val="20"/>
          <w:szCs w:val="20"/>
          <w:lang w:eastAsia="en-US"/>
        </w:rPr>
        <w:id w:val="950677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14:paraId="535FDEE9" w14:textId="75B86EBB" w:rsidR="005E3C52" w:rsidRPr="00C51446" w:rsidRDefault="0019254C">
          <w:pPr>
            <w:pStyle w:val="TOCHeading1"/>
            <w:jc w:val="center"/>
            <w:rPr>
              <w:rFonts w:ascii="Arial" w:hAnsi="Arial" w:cs="Arial"/>
              <w:b/>
              <w:bCs/>
              <w:color w:val="auto"/>
              <w:sz w:val="20"/>
              <w:szCs w:val="20"/>
            </w:rPr>
          </w:pPr>
          <w:r w:rsidRPr="00C51446">
            <w:rPr>
              <w:rFonts w:ascii="Arial" w:hAnsi="Arial" w:cs="Arial"/>
              <w:b/>
              <w:bCs/>
              <w:color w:val="auto"/>
              <w:sz w:val="20"/>
              <w:szCs w:val="20"/>
            </w:rPr>
            <w:t>СОДЕРЖАНИЕ</w:t>
          </w:r>
        </w:p>
        <w:p w14:paraId="06D3A5C9" w14:textId="190F50F4" w:rsidR="00AF3402" w:rsidRDefault="00EB0203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r w:rsidRPr="00C51446">
            <w:fldChar w:fldCharType="begin"/>
          </w:r>
          <w:r w:rsidRPr="00C51446">
            <w:instrText xml:space="preserve"> TOC \o "1-3" \h \z \t "Нумерованный список;1;Нумерованный список 2;2;Маркированный список;1" </w:instrText>
          </w:r>
          <w:r w:rsidRPr="00C51446">
            <w:fldChar w:fldCharType="separate"/>
          </w:r>
          <w:hyperlink w:anchor="_Toc158731437" w:history="1">
            <w:r w:rsidR="00AF3402" w:rsidRPr="00FF1F4E">
              <w:rPr>
                <w:rStyle w:val="af1"/>
                <w:noProof/>
              </w:rPr>
              <w:t>1.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ОБЩИЕ ДАННЫЕ ПОРТА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_Toc158731437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08BB75C" w14:textId="747001E6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38" w:history="1">
            <w:r w:rsidR="00AF3402" w:rsidRPr="00FF1F4E">
              <w:rPr>
                <w:rStyle w:val="af1"/>
                <w:noProof/>
              </w:rPr>
              <w:t>1.1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Форма предпринимательства владельца порта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_Toc158731438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B0605C3" w14:textId="1352893F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39" w:history="1">
            <w:r w:rsidR="00AF3402" w:rsidRPr="00FF1F4E">
              <w:rPr>
                <w:rStyle w:val="af1"/>
                <w:noProof/>
              </w:rPr>
              <w:t>1.2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Месторасположение, границы территории и акватории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_Toc158731439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117CC4E" w14:textId="693D19CC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0" w:history="1">
            <w:r w:rsidR="00AF3402" w:rsidRPr="00FF1F4E">
              <w:rPr>
                <w:rStyle w:val="af1"/>
                <w:noProof/>
              </w:rPr>
              <w:t>1.3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Технические данные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_Toc158731440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9058FBD" w14:textId="61932F27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1" w:history="1">
            <w:r w:rsidR="00AF3402" w:rsidRPr="00FF1F4E">
              <w:rPr>
                <w:rStyle w:val="af1"/>
                <w:noProof/>
              </w:rPr>
              <w:t>1.4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Схема территории порта и расположения навигационных знаков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_Toc158731441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5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3567F4C1" w14:textId="7D0786D4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2" w:history="1">
            <w:r w:rsidR="00AF3402" w:rsidRPr="00FF1F4E">
              <w:rPr>
                <w:rStyle w:val="af1"/>
                <w:noProof/>
              </w:rPr>
              <w:t>1.5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Ограничение габаритов судов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_Toc158731442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5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70256873" w14:textId="6028FDA8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3" w:history="1">
            <w:r w:rsidR="00AF3402" w:rsidRPr="00FF1F4E">
              <w:rPr>
                <w:rStyle w:val="af1"/>
                <w:noProof/>
              </w:rPr>
              <w:t>1.6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Ограничения, вытекающие из требований по охране окружающей среды и опасности груза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_Toc158731443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6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662509E6" w14:textId="4F11B213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4" w:history="1">
            <w:r w:rsidR="00AF3402" w:rsidRPr="00FF1F4E">
              <w:rPr>
                <w:rStyle w:val="af1"/>
                <w:noProof/>
              </w:rPr>
              <w:t>1.7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Время работы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_Toc158731444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6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35F99BCA" w14:textId="38B5438D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5" w:history="1">
            <w:r w:rsidR="00AF3402" w:rsidRPr="00FF1F4E">
              <w:rPr>
                <w:rStyle w:val="af1"/>
                <w:noProof/>
              </w:rPr>
              <w:t>2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ВХОД СУДОВ В ПОРТ, СТОЯНКА В ПОРТУ И ВЫХОД ИЗ ПОРТА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_Toc158731445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7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43DA690D" w14:textId="16C14353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6" w:history="1">
            <w:r w:rsidR="00AF3402" w:rsidRPr="00FF1F4E">
              <w:rPr>
                <w:rStyle w:val="af1"/>
                <w:noProof/>
              </w:rPr>
              <w:t>2.1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Порядок уведомления о намерении судна зайти в порт или выйти из порта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_Toc158731446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7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2CFCFB4E" w14:textId="59797CB3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7" w:history="1">
            <w:r w:rsidR="00AF3402" w:rsidRPr="00FF1F4E">
              <w:rPr>
                <w:rStyle w:val="af1"/>
                <w:noProof/>
              </w:rPr>
              <w:t>2.2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Получение разрешения на вход и выход из порта. Задержание судна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_Toc158731447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8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041A22D" w14:textId="3E02E02A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8" w:history="1">
            <w:r w:rsidR="00AF3402" w:rsidRPr="00FF1F4E">
              <w:rPr>
                <w:rStyle w:val="af1"/>
                <w:noProof/>
              </w:rPr>
              <w:t>2.3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Организация лоцманской проводки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_Toc158731448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8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70F74CB8" w14:textId="52F2C85F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49" w:history="1">
            <w:r w:rsidR="00AF3402" w:rsidRPr="00FF1F4E">
              <w:rPr>
                <w:rStyle w:val="af1"/>
                <w:noProof/>
              </w:rPr>
              <w:t>2.4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Выполнение формальностей в соответствии с карантинным, таможенным и пограничным режимом.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_Toc158731449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9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5A472DC6" w14:textId="41B543DC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0" w:history="1">
            <w:r w:rsidR="00AF3402" w:rsidRPr="00FF1F4E">
              <w:rPr>
                <w:rStyle w:val="af1"/>
                <w:noProof/>
              </w:rPr>
              <w:t>2.5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Организация связи с судами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_Toc158731450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9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77B3E19D" w14:textId="1CE70995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1" w:history="1">
            <w:r w:rsidR="00AF3402" w:rsidRPr="00FF1F4E">
              <w:rPr>
                <w:rStyle w:val="af1"/>
                <w:noProof/>
              </w:rPr>
              <w:t>3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ДВИЖЕНИЕ СУДОВ В АКВАТОРИИ ПОРТА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_Toc158731451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9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4AE33853" w14:textId="47FBD383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2" w:history="1">
            <w:r w:rsidR="00AF3402" w:rsidRPr="00FF1F4E">
              <w:rPr>
                <w:rStyle w:val="af1"/>
                <w:noProof/>
              </w:rPr>
              <w:t>3.1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Движение судов в акватории порта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_Toc158731452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9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9F49E66" w14:textId="6C9507CB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3" w:history="1">
            <w:r w:rsidR="00AF3402" w:rsidRPr="00FF1F4E">
              <w:rPr>
                <w:rStyle w:val="af1"/>
                <w:noProof/>
              </w:rPr>
              <w:t>3.2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Буксировка судов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_Toc158731453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10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86D6528" w14:textId="3EC57A6E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4" w:history="1">
            <w:r w:rsidR="00AF3402" w:rsidRPr="00FF1F4E">
              <w:rPr>
                <w:rStyle w:val="af1"/>
                <w:noProof/>
              </w:rPr>
              <w:t>3.3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Движение судов в ледовых условиях.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_Toc158731454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11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67CE688D" w14:textId="156D4D65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5" w:history="1">
            <w:r w:rsidR="00AF3402" w:rsidRPr="00FF1F4E">
              <w:rPr>
                <w:rStyle w:val="af1"/>
                <w:noProof/>
              </w:rPr>
              <w:t>3.4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Докование судов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_Toc158731455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11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748DCBD3" w14:textId="78DEE56A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6" w:history="1">
            <w:r w:rsidR="00AF3402" w:rsidRPr="00FF1F4E">
              <w:rPr>
                <w:rStyle w:val="af1"/>
                <w:noProof/>
              </w:rPr>
              <w:t>3.5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Дноуглубительные и водолазные работы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_Toc158731456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11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7ED15F5A" w14:textId="697ABB69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7" w:history="1">
            <w:r w:rsidR="00AF3402" w:rsidRPr="00FF1F4E">
              <w:rPr>
                <w:rStyle w:val="af1"/>
                <w:noProof/>
              </w:rPr>
              <w:t>3.6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Требования к ошвартованным судам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_Toc158731457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12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4143E9B8" w14:textId="73B9979D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8" w:history="1">
            <w:r w:rsidR="00AF3402" w:rsidRPr="00FF1F4E">
              <w:rPr>
                <w:rStyle w:val="af1"/>
                <w:noProof/>
              </w:rPr>
              <w:t>3.7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Выполнение работ на судне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_Toc158731458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12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656A1294" w14:textId="313CF31A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59" w:history="1">
            <w:r w:rsidR="00AF3402" w:rsidRPr="00FF1F4E">
              <w:rPr>
                <w:rStyle w:val="af1"/>
                <w:noProof/>
              </w:rPr>
              <w:t>3.8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Подключение судна к береговым системам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_Toc158731459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3157B6B2" w14:textId="61AE788D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0" w:history="1">
            <w:r w:rsidR="00AF3402" w:rsidRPr="00FF1F4E">
              <w:rPr>
                <w:rStyle w:val="af1"/>
                <w:noProof/>
              </w:rPr>
              <w:t>4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ПОРТОВЫЕ УСЛУГИ И ПОРТОВЫЕ СБОРЫ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_Toc158731460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0D0898F8" w14:textId="088A4C59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1" w:history="1">
            <w:r w:rsidR="00AF3402" w:rsidRPr="00FF1F4E">
              <w:rPr>
                <w:rStyle w:val="af1"/>
                <w:noProof/>
              </w:rPr>
              <w:t>4.1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Общие положения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_Toc158731461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13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1DE10E74" w14:textId="190D7952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2" w:history="1">
            <w:r w:rsidR="00AF3402" w:rsidRPr="00FF1F4E">
              <w:rPr>
                <w:rStyle w:val="af1"/>
                <w:noProof/>
              </w:rPr>
              <w:t>4.2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Возмещение вреда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_Toc158731462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14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5DF43FFF" w14:textId="2913FCD7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3" w:history="1">
            <w:r w:rsidR="00AF3402" w:rsidRPr="00FF1F4E">
              <w:rPr>
                <w:rStyle w:val="af1"/>
                <w:noProof/>
              </w:rPr>
              <w:t>5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ОБРАЩЕНИЕ С ОПАСНЫМИ ГРУЗАМИ И НЕФТЕПРОДУКТАМИ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_Toc158731463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14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7E47FAE4" w14:textId="18C1DBB9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4" w:history="1">
            <w:r w:rsidR="00AF3402" w:rsidRPr="00FF1F4E">
              <w:rPr>
                <w:rStyle w:val="af1"/>
                <w:noProof/>
              </w:rPr>
              <w:t>5.1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Обращение с опасными грузами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_Toc158731464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14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2A70F431" w14:textId="5E62A7E3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5" w:history="1">
            <w:r w:rsidR="00AF3402" w:rsidRPr="00FF1F4E">
              <w:rPr>
                <w:rStyle w:val="af1"/>
                <w:noProof/>
              </w:rPr>
              <w:t>5.2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Погрузка/разгрузка танкеров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_Toc158731465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14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4A54BCEA" w14:textId="115C4E22" w:rsidR="00AF3402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6" w:history="1">
            <w:r w:rsidR="00AF3402" w:rsidRPr="00FF1F4E">
              <w:rPr>
                <w:rStyle w:val="af1"/>
                <w:noProof/>
              </w:rPr>
              <w:t>5.3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Поставка горюче-смазочных материалов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_Toc158731466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15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2FE030EE" w14:textId="6A71662A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7" w:history="1">
            <w:r w:rsidR="00AF3402" w:rsidRPr="00FF1F4E">
              <w:rPr>
                <w:rStyle w:val="af1"/>
                <w:noProof/>
              </w:rPr>
              <w:t>6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ПРИЕМ С СУДНА ОТХОДОВ И ОСТАТКОВ ГРУЗА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_Toc158731467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15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46C1DEB8" w14:textId="200D70B1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8" w:history="1">
            <w:r w:rsidR="00AF3402" w:rsidRPr="00FF1F4E">
              <w:rPr>
                <w:rStyle w:val="af1"/>
                <w:noProof/>
              </w:rPr>
              <w:t>7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ТРЕБОВАНИЯ ПОЖАРНОЙ БЕЗОПАСНОСТИ И ОРГАНИЗАЦИЯ СПАСАТЕЛЬНЫХ РАБОТ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_Toc158731468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15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168A24E5" w14:textId="12A420F3" w:rsidR="00AF3402" w:rsidRDefault="00000000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t-EE" w:eastAsia="et-EE"/>
              <w14:ligatures w14:val="standardContextual"/>
            </w:rPr>
          </w:pPr>
          <w:hyperlink w:anchor="_Toc158731469" w:history="1">
            <w:r w:rsidR="00AF3402" w:rsidRPr="00FF1F4E">
              <w:rPr>
                <w:rStyle w:val="af1"/>
                <w:noProof/>
              </w:rPr>
              <w:t>8</w:t>
            </w:r>
            <w:r w:rsidR="00AF3402">
              <w:rPr>
                <w:rFonts w:asciiTheme="minorHAnsi" w:eastAsiaTheme="minorEastAsia" w:hAnsiTheme="minorHAnsi"/>
                <w:noProof/>
                <w:kern w:val="2"/>
                <w:sz w:val="22"/>
                <w:lang w:val="et-EE" w:eastAsia="et-EE"/>
                <w14:ligatures w14:val="standardContextual"/>
              </w:rPr>
              <w:tab/>
            </w:r>
            <w:r w:rsidR="00AF3402" w:rsidRPr="00FF1F4E">
              <w:rPr>
                <w:rStyle w:val="af1"/>
                <w:noProof/>
              </w:rPr>
              <w:t>ПОРЯДОК ВЫЗОВА МЕДИЦИНСКОЙ ПОМОЩИ И СПЕЦСЛУЖБ</w:t>
            </w:r>
            <w:r w:rsidR="00AF3402">
              <w:rPr>
                <w:noProof/>
                <w:webHidden/>
              </w:rPr>
              <w:tab/>
            </w:r>
            <w:r w:rsidR="00AF3402">
              <w:rPr>
                <w:noProof/>
                <w:webHidden/>
              </w:rPr>
              <w:fldChar w:fldCharType="begin"/>
            </w:r>
            <w:r w:rsidR="00AF3402">
              <w:rPr>
                <w:noProof/>
                <w:webHidden/>
              </w:rPr>
              <w:instrText xml:space="preserve"> PAGEREF _Toc158731469 \h </w:instrText>
            </w:r>
            <w:r w:rsidR="00AF3402">
              <w:rPr>
                <w:noProof/>
                <w:webHidden/>
              </w:rPr>
            </w:r>
            <w:r w:rsidR="00AF3402">
              <w:rPr>
                <w:noProof/>
                <w:webHidden/>
              </w:rPr>
              <w:fldChar w:fldCharType="separate"/>
            </w:r>
            <w:r w:rsidR="00AF3402">
              <w:rPr>
                <w:noProof/>
                <w:webHidden/>
              </w:rPr>
              <w:t>16</w:t>
            </w:r>
            <w:r w:rsidR="00AF3402">
              <w:rPr>
                <w:noProof/>
                <w:webHidden/>
              </w:rPr>
              <w:fldChar w:fldCharType="end"/>
            </w:r>
          </w:hyperlink>
        </w:p>
        <w:p w14:paraId="3BC0307B" w14:textId="68E53993" w:rsidR="005E3C52" w:rsidRPr="00C51446" w:rsidRDefault="00EB0203">
          <w:pPr>
            <w:rPr>
              <w:rFonts w:ascii="Arial" w:hAnsi="Arial" w:cs="Arial"/>
              <w:sz w:val="20"/>
              <w:szCs w:val="20"/>
            </w:rPr>
          </w:pPr>
          <w:r w:rsidRPr="00C51446">
            <w:rPr>
              <w:rFonts w:ascii="Arial" w:hAnsi="Arial"/>
              <w:sz w:val="20"/>
            </w:rPr>
            <w:fldChar w:fldCharType="end"/>
          </w:r>
        </w:p>
      </w:sdtContent>
    </w:sdt>
    <w:p w14:paraId="5710B380" w14:textId="77777777" w:rsidR="005E3C52" w:rsidRPr="00C51446" w:rsidRDefault="005E3C52">
      <w:pPr>
        <w:spacing w:line="240" w:lineRule="auto"/>
        <w:jc w:val="center"/>
        <w:rPr>
          <w:rFonts w:ascii="Arial" w:hAnsi="Arial" w:cs="Arial"/>
          <w:sz w:val="20"/>
          <w:szCs w:val="20"/>
        </w:rPr>
        <w:sectPr w:rsidR="005E3C52" w:rsidRPr="00C51446" w:rsidSect="00F80AB3">
          <w:footerReference w:type="default" r:id="rId10"/>
          <w:pgSz w:w="11906" w:h="16838"/>
          <w:pgMar w:top="1134" w:right="1134" w:bottom="1134" w:left="1418" w:header="709" w:footer="709" w:gutter="0"/>
          <w:pgNumType w:start="1"/>
          <w:cols w:space="708"/>
          <w:docGrid w:linePitch="360"/>
        </w:sectPr>
      </w:pPr>
    </w:p>
    <w:p w14:paraId="36C32704" w14:textId="2B1EBA20" w:rsidR="005E3C52" w:rsidRPr="00C51446" w:rsidRDefault="00767D63" w:rsidP="00190BFC">
      <w:pPr>
        <w:pStyle w:val="1"/>
        <w:numPr>
          <w:ilvl w:val="0"/>
          <w:numId w:val="5"/>
        </w:numPr>
      </w:pPr>
      <w:bookmarkStart w:id="0" w:name="_Toc158731437"/>
      <w:r w:rsidRPr="00C51446">
        <w:lastRenderedPageBreak/>
        <w:t>ОБЩИЕ ДАННЫЕ ПОРТА</w:t>
      </w:r>
      <w:bookmarkEnd w:id="0"/>
    </w:p>
    <w:p w14:paraId="77BCA568" w14:textId="08B4164F" w:rsidR="005E3C52" w:rsidRPr="00C51446" w:rsidRDefault="00190BFC" w:rsidP="00190BFC">
      <w:pPr>
        <w:pStyle w:val="20"/>
      </w:pPr>
      <w:bookmarkStart w:id="1" w:name="_Toc98934188"/>
      <w:bookmarkStart w:id="2" w:name="_Toc158731438"/>
      <w:r w:rsidRPr="00C51446">
        <w:t>1.1</w:t>
      </w:r>
      <w:r w:rsidRPr="00C51446">
        <w:tab/>
      </w:r>
      <w:bookmarkEnd w:id="1"/>
      <w:r w:rsidR="00767D63" w:rsidRPr="00C51446">
        <w:t>Форма предпринимательства владельца порта</w:t>
      </w:r>
      <w:bookmarkEnd w:id="2"/>
    </w:p>
    <w:tbl>
      <w:tblPr>
        <w:tblStyle w:val="GridTable1Light-Accent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6194"/>
      </w:tblGrid>
      <w:tr w:rsidR="005E3C52" w:rsidRPr="00C51446" w14:paraId="16E08074" w14:textId="77777777" w:rsidTr="005E3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2"/>
            <w:tcBorders>
              <w:bottom w:val="nil"/>
            </w:tcBorders>
          </w:tcPr>
          <w:p w14:paraId="1B2288A2" w14:textId="77777777" w:rsidR="005E3C52" w:rsidRPr="00C51446" w:rsidRDefault="005E3C52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C52" w:rsidRPr="00C51446" w14:paraId="3E72B8C1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3DAC8E33" w14:textId="31D59BBD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sz w:val="20"/>
                <w:szCs w:val="20"/>
              </w:rPr>
              <w:t>Наименование порта</w:t>
            </w:r>
          </w:p>
        </w:tc>
        <w:tc>
          <w:tcPr>
            <w:tcW w:w="6194" w:type="dxa"/>
          </w:tcPr>
          <w:p w14:paraId="1FD80CE0" w14:textId="4B00DA9A" w:rsidR="005E3C52" w:rsidRPr="00C51446" w:rsidRDefault="00D76DDD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Порт</w:t>
            </w:r>
            <w:r w:rsidR="00B142C3" w:rsidRPr="00C51446">
              <w:rPr>
                <w:rFonts w:ascii="Arial" w:hAnsi="Arial" w:cs="Arial"/>
                <w:sz w:val="20"/>
                <w:szCs w:val="20"/>
              </w:rPr>
              <w:t xml:space="preserve"> «Vene-Balti»</w:t>
            </w:r>
          </w:p>
        </w:tc>
      </w:tr>
      <w:tr w:rsidR="005E3C52" w:rsidRPr="00C51446" w14:paraId="03DAA08B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5226939D" w14:textId="144FE479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sz w:val="20"/>
                <w:szCs w:val="20"/>
              </w:rPr>
              <w:t>Код порта</w:t>
            </w:r>
          </w:p>
        </w:tc>
        <w:tc>
          <w:tcPr>
            <w:tcW w:w="6194" w:type="dxa"/>
          </w:tcPr>
          <w:p w14:paraId="2CF9BD29" w14:textId="77777777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EE VEB</w:t>
            </w:r>
          </w:p>
        </w:tc>
      </w:tr>
      <w:tr w:rsidR="005E3C52" w:rsidRPr="00C51446" w14:paraId="0FD34EE2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754DB562" w14:textId="46089266" w:rsidR="005E3C52" w:rsidRPr="00640E8A" w:rsidRDefault="00767D6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434903">
              <w:rPr>
                <w:rFonts w:ascii="Arial" w:hAnsi="Arial" w:cs="Arial"/>
                <w:b w:val="0"/>
                <w:sz w:val="20"/>
                <w:szCs w:val="20"/>
              </w:rPr>
              <w:t>Назначение порта</w:t>
            </w:r>
          </w:p>
        </w:tc>
        <w:tc>
          <w:tcPr>
            <w:tcW w:w="6194" w:type="dxa"/>
          </w:tcPr>
          <w:p w14:paraId="413455FB" w14:textId="19DBC0C1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Портовые услуги </w:t>
            </w:r>
            <w:r w:rsidR="00B142C3" w:rsidRPr="00C51446">
              <w:rPr>
                <w:rFonts w:ascii="Arial" w:hAnsi="Arial" w:cs="Arial"/>
                <w:sz w:val="20"/>
                <w:szCs w:val="20"/>
              </w:rPr>
              <w:t xml:space="preserve">предоставляются 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независимо от </w:t>
            </w:r>
            <w:r w:rsidR="00434903">
              <w:rPr>
                <w:rFonts w:ascii="Arial" w:hAnsi="Arial" w:cs="Arial"/>
                <w:sz w:val="20"/>
                <w:szCs w:val="20"/>
              </w:rPr>
              <w:t>водоизмещения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судна</w:t>
            </w:r>
          </w:p>
        </w:tc>
      </w:tr>
      <w:tr w:rsidR="005E3C52" w:rsidRPr="00C51446" w14:paraId="04A66AFC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3885FFA1" w14:textId="742250B6" w:rsidR="005E3C52" w:rsidRPr="00C51446" w:rsidRDefault="0019254C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Владелец порта</w:t>
            </w:r>
          </w:p>
        </w:tc>
        <w:tc>
          <w:tcPr>
            <w:tcW w:w="6194" w:type="dxa"/>
          </w:tcPr>
          <w:p w14:paraId="07ACA0ED" w14:textId="77777777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Vene-Balti Sadam OÜ</w:t>
            </w:r>
          </w:p>
        </w:tc>
      </w:tr>
      <w:tr w:rsidR="005E3C52" w:rsidRPr="00C51446" w14:paraId="4A35EDFD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7F62F293" w14:textId="77777777" w:rsidR="005E3C52" w:rsidRPr="00C51446" w:rsidRDefault="005E3C52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194" w:type="dxa"/>
          </w:tcPr>
          <w:p w14:paraId="1200F7FA" w14:textId="4F4E1BA1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Регистрационный код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10669603</w:t>
            </w:r>
          </w:p>
        </w:tc>
      </w:tr>
      <w:tr w:rsidR="005E3C52" w:rsidRPr="00C51446" w14:paraId="70966D9A" w14:textId="77777777" w:rsidTr="00977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11F7D748" w14:textId="77777777" w:rsidR="005E3C52" w:rsidRPr="00C51446" w:rsidRDefault="005E3C52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194" w:type="dxa"/>
            <w:shd w:val="clear" w:color="auto" w:fill="auto"/>
          </w:tcPr>
          <w:p w14:paraId="6C0AACDC" w14:textId="5FA7706A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103/</w:t>
            </w:r>
            <w:r w:rsidR="00977D54" w:rsidRPr="00C51446">
              <w:rPr>
                <w:rFonts w:ascii="Arial" w:hAnsi="Arial" w:cs="Arial"/>
                <w:sz w:val="20"/>
                <w:szCs w:val="20"/>
              </w:rPr>
              <w:t>33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Таллинн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C51446">
              <w:rPr>
                <w:rFonts w:ascii="Arial" w:hAnsi="Arial" w:cs="Arial"/>
                <w:sz w:val="20"/>
                <w:szCs w:val="20"/>
              </w:rPr>
              <w:t>Эстония</w:t>
            </w:r>
          </w:p>
        </w:tc>
      </w:tr>
      <w:tr w:rsidR="005E3C52" w:rsidRPr="00C51446" w14:paraId="2B4A1E75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55F7AC8C" w14:textId="0C4A8816" w:rsidR="005E3C52" w:rsidRPr="00C51446" w:rsidRDefault="009E1085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Форма предпринимательства</w:t>
            </w:r>
          </w:p>
        </w:tc>
        <w:tc>
          <w:tcPr>
            <w:tcW w:w="6194" w:type="dxa"/>
          </w:tcPr>
          <w:p w14:paraId="19A35D97" w14:textId="7B777374" w:rsidR="005E3C52" w:rsidRPr="00C51446" w:rsidRDefault="0019254C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Товарищество с ограниченной ответственностью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.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На основе закона и устава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E3C52" w:rsidRPr="00C51446" w14:paraId="7011E94D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0" w:type="dxa"/>
          </w:tcPr>
          <w:p w14:paraId="557F359C" w14:textId="00314475" w:rsidR="005E3C52" w:rsidRPr="00C51446" w:rsidRDefault="0019254C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sz w:val="20"/>
                <w:szCs w:val="20"/>
              </w:rPr>
              <w:t>Домашняя страница</w:t>
            </w:r>
          </w:p>
        </w:tc>
        <w:tc>
          <w:tcPr>
            <w:tcW w:w="6194" w:type="dxa"/>
          </w:tcPr>
          <w:p w14:paraId="0C3889FA" w14:textId="546D4417" w:rsidR="00AC78B2" w:rsidRPr="00C51446" w:rsidRDefault="00000000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AC78B2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www.portvenebalti.ee</w:t>
              </w:r>
            </w:hyperlink>
          </w:p>
        </w:tc>
      </w:tr>
    </w:tbl>
    <w:p w14:paraId="7A3012A0" w14:textId="5C980B76" w:rsidR="005E3C52" w:rsidRPr="00C51446" w:rsidRDefault="00190BFC" w:rsidP="00190BFC">
      <w:pPr>
        <w:pStyle w:val="20"/>
      </w:pPr>
      <w:bookmarkStart w:id="3" w:name="_Toc98934189"/>
      <w:bookmarkStart w:id="4" w:name="_Toc158731439"/>
      <w:r w:rsidRPr="00C51446">
        <w:t>1.2</w:t>
      </w:r>
      <w:r w:rsidRPr="00C51446">
        <w:tab/>
      </w:r>
      <w:bookmarkEnd w:id="3"/>
      <w:r w:rsidR="00767D63" w:rsidRPr="00C51446">
        <w:t>Месторасположение, границы территории и акватории</w:t>
      </w:r>
      <w:bookmarkEnd w:id="4"/>
    </w:p>
    <w:tbl>
      <w:tblPr>
        <w:tblStyle w:val="GridTable1Light-Accent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6183"/>
      </w:tblGrid>
      <w:tr w:rsidR="005E3C52" w:rsidRPr="00C51446" w14:paraId="500CA5E0" w14:textId="77777777" w:rsidTr="005E3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bottom w:val="nil"/>
            </w:tcBorders>
          </w:tcPr>
          <w:p w14:paraId="21477472" w14:textId="46A99AE6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51446">
              <w:rPr>
                <w:rFonts w:ascii="Arial" w:hAnsi="Arial" w:cs="Arial"/>
                <w:b w:val="0"/>
                <w:sz w:val="20"/>
                <w:szCs w:val="20"/>
              </w:rPr>
              <w:t>Месторасположение порта</w:t>
            </w:r>
            <w:r w:rsidR="00EB0203" w:rsidRPr="00C51446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6187" w:type="dxa"/>
            <w:tcBorders>
              <w:bottom w:val="nil"/>
            </w:tcBorders>
          </w:tcPr>
          <w:p w14:paraId="4D4AF7AE" w14:textId="321F72BC" w:rsidR="005E3C52" w:rsidRPr="00C51446" w:rsidRDefault="00D76DDD">
            <w:pPr>
              <w:pStyle w:val="af2"/>
              <w:spacing w:after="0" w:line="240" w:lineRule="auto"/>
              <w:ind w:left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Харьюский уезд</w:t>
            </w:r>
            <w:r w:rsidR="00EB0203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, </w:t>
            </w: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город Таллинн</w:t>
            </w:r>
            <w:r w:rsidR="00EB0203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, </w:t>
            </w: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район</w:t>
            </w:r>
            <w:r w:rsidR="00C51446">
              <w:rPr>
                <w:rFonts w:ascii="Arial" w:hAnsi="Arial" w:cs="Arial"/>
                <w:b w:val="0"/>
                <w:bCs w:val="0"/>
                <w:sz w:val="20"/>
                <w:szCs w:val="20"/>
                <w:lang w:val="et-EE"/>
              </w:rPr>
              <w:t xml:space="preserve"> </w:t>
            </w:r>
            <w:r w:rsidR="00C51446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Пыхья</w:t>
            </w:r>
            <w:r w:rsidR="00C51446">
              <w:rPr>
                <w:rFonts w:ascii="Arial" w:hAnsi="Arial" w:cs="Arial"/>
                <w:b w:val="0"/>
                <w:bCs w:val="0"/>
                <w:sz w:val="20"/>
                <w:szCs w:val="20"/>
                <w:lang w:val="et-EE"/>
              </w:rPr>
              <w:t xml:space="preserve"> - </w:t>
            </w:r>
            <w:r w:rsid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Таллинн</w:t>
            </w:r>
            <w:r w:rsidR="00EB0203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, </w:t>
            </w: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103</w:t>
            </w:r>
          </w:p>
        </w:tc>
      </w:tr>
      <w:tr w:rsidR="005E3C52" w:rsidRPr="00C51446" w14:paraId="08C895FA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</w:tcPr>
          <w:p w14:paraId="10447026" w14:textId="0F819B31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Территория порта</w:t>
            </w:r>
          </w:p>
        </w:tc>
        <w:tc>
          <w:tcPr>
            <w:tcW w:w="6170" w:type="dxa"/>
          </w:tcPr>
          <w:p w14:paraId="2C8F1941" w14:textId="72708038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Кадастровая единица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78408:808:0260,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раздел регистра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 194201</w:t>
            </w:r>
          </w:p>
        </w:tc>
      </w:tr>
      <w:tr w:rsidR="005E3C52" w:rsidRPr="00C51446" w14:paraId="225EEEDA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</w:tcPr>
          <w:p w14:paraId="122E569D" w14:textId="031BEBBB" w:rsidR="005E3C52" w:rsidRPr="00C51446" w:rsidRDefault="00767D6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Границы акватории</w:t>
            </w:r>
          </w:p>
        </w:tc>
        <w:tc>
          <w:tcPr>
            <w:tcW w:w="6187" w:type="dxa"/>
          </w:tcPr>
          <w:p w14:paraId="16BD80C1" w14:textId="77777777" w:rsidR="005E3C52" w:rsidRPr="00E71965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65">
              <w:rPr>
                <w:rFonts w:ascii="Arial" w:hAnsi="Arial" w:cs="Arial"/>
                <w:sz w:val="20"/>
                <w:szCs w:val="20"/>
                <w:lang w:val="en-US"/>
              </w:rPr>
              <w:t>1. 59°27’32.28 N 24°39’40.68 E</w:t>
            </w:r>
          </w:p>
          <w:p w14:paraId="7F013D08" w14:textId="77777777" w:rsidR="005E3C52" w:rsidRPr="00E71965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65">
              <w:rPr>
                <w:rFonts w:ascii="Arial" w:hAnsi="Arial" w:cs="Arial"/>
                <w:sz w:val="20"/>
                <w:szCs w:val="20"/>
                <w:lang w:val="en-US"/>
              </w:rPr>
              <w:t>2. 59°27’30.54 N 24°39’40.14 E</w:t>
            </w:r>
          </w:p>
          <w:p w14:paraId="6D8F62B3" w14:textId="77777777" w:rsidR="005E3C52" w:rsidRPr="00E71965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65">
              <w:rPr>
                <w:rFonts w:ascii="Arial" w:hAnsi="Arial" w:cs="Arial"/>
                <w:sz w:val="20"/>
                <w:szCs w:val="20"/>
                <w:lang w:val="en-US"/>
              </w:rPr>
              <w:t>3. 59°27’25.92 N 24°39’34.98 E</w:t>
            </w:r>
          </w:p>
          <w:p w14:paraId="30CA648A" w14:textId="77777777" w:rsidR="005E3C52" w:rsidRPr="00E71965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65">
              <w:rPr>
                <w:rFonts w:ascii="Arial" w:hAnsi="Arial" w:cs="Arial"/>
                <w:sz w:val="20"/>
                <w:szCs w:val="20"/>
                <w:lang w:val="en-US"/>
              </w:rPr>
              <w:t>4. 59°27’22.50 N 24°39’26.16 E</w:t>
            </w:r>
          </w:p>
          <w:p w14:paraId="5F7FD12E" w14:textId="77777777" w:rsidR="005E3C52" w:rsidRPr="00E71965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65">
              <w:rPr>
                <w:rFonts w:ascii="Arial" w:hAnsi="Arial" w:cs="Arial"/>
                <w:sz w:val="20"/>
                <w:szCs w:val="20"/>
                <w:lang w:val="en-US"/>
              </w:rPr>
              <w:t>5. 59°27’07.98 N 24°38’57.72 E</w:t>
            </w:r>
          </w:p>
          <w:p w14:paraId="4588C3C0" w14:textId="77777777" w:rsidR="005E3C52" w:rsidRPr="00E71965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65">
              <w:rPr>
                <w:rFonts w:ascii="Arial" w:hAnsi="Arial" w:cs="Arial"/>
                <w:sz w:val="20"/>
                <w:szCs w:val="20"/>
                <w:lang w:val="en-US"/>
              </w:rPr>
              <w:t>6. 59°27’36.06 N 24°38’24.18 E</w:t>
            </w:r>
          </w:p>
          <w:p w14:paraId="2ACA8820" w14:textId="77777777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7. 59°28’07.86 N 24°38’24.00 E</w:t>
            </w:r>
          </w:p>
          <w:p w14:paraId="36D4F244" w14:textId="77777777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8. 59°27’59.70 N 24°38’49.56 E    </w:t>
            </w:r>
          </w:p>
        </w:tc>
      </w:tr>
      <w:tr w:rsidR="005E3C52" w:rsidRPr="00C51446" w14:paraId="4B5DF122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</w:tcPr>
          <w:p w14:paraId="2EFDD400" w14:textId="63270327" w:rsidR="005E3C52" w:rsidRPr="00C51446" w:rsidRDefault="006467B4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Координаты порта</w:t>
            </w:r>
            <w:r w:rsidR="00EB0203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(</w:t>
            </w: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оконечност</w:t>
            </w:r>
            <w:r w:rsidR="002C622A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ь</w:t>
            </w:r>
            <w:r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Южного</w:t>
            </w:r>
            <w:r w:rsidR="004D14CF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мола</w:t>
            </w:r>
            <w:r w:rsidR="00EB0203" w:rsidRPr="00C5144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6187" w:type="dxa"/>
          </w:tcPr>
          <w:p w14:paraId="5ABABD52" w14:textId="77777777" w:rsidR="005E3C52" w:rsidRPr="00C51446" w:rsidRDefault="00EB02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ⱷ = 59°27.40 N</w:t>
            </w:r>
          </w:p>
          <w:p w14:paraId="48FDCAE8" w14:textId="77777777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λ = 24°39.38 E</w:t>
            </w:r>
          </w:p>
        </w:tc>
      </w:tr>
      <w:tr w:rsidR="005E3C52" w:rsidRPr="00C51446" w14:paraId="3909CBBA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</w:tcPr>
          <w:p w14:paraId="6DF890CC" w14:textId="38E86EF8" w:rsidR="005E3C52" w:rsidRPr="00C51446" w:rsidRDefault="006467B4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sz w:val="20"/>
                <w:szCs w:val="20"/>
              </w:rPr>
              <w:t>адрес электронной почты</w:t>
            </w:r>
          </w:p>
        </w:tc>
        <w:tc>
          <w:tcPr>
            <w:tcW w:w="6187" w:type="dxa"/>
          </w:tcPr>
          <w:p w14:paraId="73D7CE14" w14:textId="77777777" w:rsidR="005E3C52" w:rsidRPr="00C51446" w:rsidRDefault="00000000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port@blrt.ee</w:t>
              </w:r>
            </w:hyperlink>
          </w:p>
        </w:tc>
      </w:tr>
      <w:tr w:rsidR="005E3C52" w:rsidRPr="00C51446" w14:paraId="7591D679" w14:textId="77777777" w:rsidTr="005E3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</w:tcPr>
          <w:p w14:paraId="47D97F27" w14:textId="3DDB27E5" w:rsidR="005E3C52" w:rsidRPr="00C51446" w:rsidRDefault="006467B4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C51446">
              <w:rPr>
                <w:rFonts w:ascii="Arial" w:hAnsi="Arial" w:cs="Arial"/>
                <w:b w:val="0"/>
                <w:sz w:val="20"/>
                <w:szCs w:val="20"/>
              </w:rPr>
              <w:t>Телефон</w:t>
            </w:r>
          </w:p>
        </w:tc>
        <w:tc>
          <w:tcPr>
            <w:tcW w:w="6187" w:type="dxa"/>
          </w:tcPr>
          <w:p w14:paraId="7DEFDA2C" w14:textId="712FDE3A" w:rsidR="00AC78B2" w:rsidRPr="00C51446" w:rsidRDefault="00EB0203">
            <w:pPr>
              <w:pStyle w:val="af2"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+372 610 2753</w:t>
            </w:r>
          </w:p>
        </w:tc>
      </w:tr>
    </w:tbl>
    <w:p w14:paraId="76DDCFF9" w14:textId="641DD911" w:rsidR="005E3C52" w:rsidRPr="00C51446" w:rsidRDefault="006467B4" w:rsidP="00190BFC">
      <w:pPr>
        <w:pStyle w:val="20"/>
        <w:numPr>
          <w:ilvl w:val="1"/>
          <w:numId w:val="5"/>
        </w:numPr>
      </w:pPr>
      <w:bookmarkStart w:id="5" w:name="_Toc158731440"/>
      <w:r w:rsidRPr="00C51446">
        <w:t>Технические данные</w:t>
      </w:r>
      <w:bookmarkEnd w:id="5"/>
    </w:p>
    <w:p w14:paraId="16F7A894" w14:textId="4FD30A72" w:rsidR="00C03D74" w:rsidRPr="00C51446" w:rsidRDefault="006467B4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Порт оборудован молами</w:t>
      </w:r>
      <w:r w:rsidR="004D14CF" w:rsidRPr="00C51446">
        <w:rPr>
          <w:lang w:val="ru-RU"/>
        </w:rPr>
        <w:t xml:space="preserve">, предохраняющими </w:t>
      </w:r>
      <w:r w:rsidRPr="00C51446">
        <w:rPr>
          <w:lang w:val="ru-RU"/>
        </w:rPr>
        <w:t xml:space="preserve">от волнения </w:t>
      </w:r>
      <w:r w:rsidR="005F025F" w:rsidRPr="00C51446">
        <w:rPr>
          <w:lang w:val="ru-RU"/>
        </w:rPr>
        <w:t xml:space="preserve">со стороны </w:t>
      </w:r>
      <w:r w:rsidRPr="00C51446">
        <w:rPr>
          <w:lang w:val="ru-RU"/>
        </w:rPr>
        <w:t>открытого моря</w:t>
      </w:r>
      <w:r w:rsidR="00EB0203" w:rsidRPr="00C51446">
        <w:rPr>
          <w:lang w:val="ru-RU"/>
        </w:rPr>
        <w:t>.</w:t>
      </w:r>
    </w:p>
    <w:p w14:paraId="1588B696" w14:textId="0853D884" w:rsidR="00C03D74" w:rsidRPr="00C51446" w:rsidRDefault="006467B4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Порт оборудован 21 причалом с нумерацией от 0 до 20. Общая протяженность причалов составляет 23</w:t>
      </w:r>
      <w:r w:rsidR="008B5770">
        <w:rPr>
          <w:lang w:val="ru-RU"/>
        </w:rPr>
        <w:t>8</w:t>
      </w:r>
      <w:r w:rsidRPr="00C51446">
        <w:rPr>
          <w:lang w:val="ru-RU"/>
        </w:rPr>
        <w:t>0 м</w:t>
      </w:r>
      <w:r w:rsidR="00EB0203" w:rsidRPr="00C51446">
        <w:rPr>
          <w:lang w:val="ru-RU"/>
        </w:rPr>
        <w:t>.</w:t>
      </w:r>
    </w:p>
    <w:p w14:paraId="1523A493" w14:textId="06B3B392" w:rsidR="00C03D74" w:rsidRPr="00C51446" w:rsidRDefault="006467B4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В порту имеется два бассейна с отдельными входами - Северный бассейн и Южный бассейн</w:t>
      </w:r>
      <w:r w:rsidR="00EB0203" w:rsidRPr="00C51446">
        <w:rPr>
          <w:lang w:val="ru-RU"/>
        </w:rPr>
        <w:t>.</w:t>
      </w:r>
    </w:p>
    <w:p w14:paraId="3006A563" w14:textId="36AF5B3F" w:rsidR="00C03D74" w:rsidRPr="00C51446" w:rsidRDefault="006467B4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 xml:space="preserve">Северный бассейн состоит из причалов с нумерацией от 0 до 8. </w:t>
      </w:r>
      <w:r w:rsidR="000C6D93" w:rsidRPr="00C51446">
        <w:rPr>
          <w:lang w:val="ru-RU"/>
        </w:rPr>
        <w:t xml:space="preserve">Гавань имеет вход шириной около </w:t>
      </w:r>
      <w:r w:rsidRPr="00C51446">
        <w:rPr>
          <w:lang w:val="ru-RU"/>
        </w:rPr>
        <w:t xml:space="preserve">130 м, бассейн защищен от волнения </w:t>
      </w:r>
      <w:r w:rsidR="005F025F" w:rsidRPr="00C51446">
        <w:rPr>
          <w:lang w:val="ru-RU"/>
        </w:rPr>
        <w:t xml:space="preserve">со стороны </w:t>
      </w:r>
      <w:r w:rsidRPr="00C51446">
        <w:rPr>
          <w:lang w:val="ru-RU"/>
        </w:rPr>
        <w:t xml:space="preserve">открытого моря </w:t>
      </w:r>
      <w:r w:rsidR="005F025F" w:rsidRPr="00C51446">
        <w:rPr>
          <w:lang w:val="ru-RU"/>
        </w:rPr>
        <w:t xml:space="preserve">Старо-Западным </w:t>
      </w:r>
      <w:r w:rsidRPr="00C51446">
        <w:rPr>
          <w:lang w:val="ru-RU"/>
        </w:rPr>
        <w:t>молом общей протяженностью 480 м</w:t>
      </w:r>
      <w:r w:rsidR="00C03D74" w:rsidRPr="00C51446">
        <w:rPr>
          <w:lang w:val="ru-RU"/>
        </w:rPr>
        <w:t>.</w:t>
      </w:r>
    </w:p>
    <w:p w14:paraId="311E85A6" w14:textId="757DACDF" w:rsidR="00C03D74" w:rsidRPr="00C51446" w:rsidRDefault="00FC1936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Причалы с нумерацией от 0 до 2 являются причалами нефтеналивного терминала. Вдоль причала № 0 установлен</w:t>
      </w:r>
      <w:r w:rsidR="00DD378F" w:rsidRPr="00C51446">
        <w:rPr>
          <w:lang w:val="ru-RU"/>
        </w:rPr>
        <w:t>а</w:t>
      </w:r>
      <w:r w:rsidRPr="00C51446">
        <w:rPr>
          <w:lang w:val="ru-RU"/>
        </w:rPr>
        <w:t xml:space="preserve"> специальная 84-метровая причальная линия для танкеров, позволяющая принимать суда длиной до 185 метров</w:t>
      </w:r>
      <w:r w:rsidR="00EB0203" w:rsidRPr="00C51446">
        <w:rPr>
          <w:lang w:val="ru-RU"/>
        </w:rPr>
        <w:t>.</w:t>
      </w:r>
    </w:p>
    <w:p w14:paraId="51501AC4" w14:textId="793AC92B" w:rsidR="00C03D74" w:rsidRPr="00C51446" w:rsidRDefault="00FC1936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Причалы с нумерацией от 3 до 7 используются для обслуживания ремонтируемых судов, барж рыборазведения и торговых судов. На причалах с нумерацией от 4 до 7 установлены портальные краны грузоподъемностью 10 тонн</w:t>
      </w:r>
      <w:r w:rsidR="00EB0203" w:rsidRPr="00C51446">
        <w:rPr>
          <w:lang w:val="ru-RU"/>
        </w:rPr>
        <w:t>.</w:t>
      </w:r>
    </w:p>
    <w:p w14:paraId="0822779F" w14:textId="451915C7" w:rsidR="00C03D74" w:rsidRPr="00C51446" w:rsidRDefault="00DD378F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П</w:t>
      </w:r>
      <w:r w:rsidR="00FC1936" w:rsidRPr="00C51446">
        <w:rPr>
          <w:lang w:val="ru-RU"/>
        </w:rPr>
        <w:t xml:space="preserve">ричал № 8 </w:t>
      </w:r>
      <w:r w:rsidRPr="00C51446">
        <w:rPr>
          <w:lang w:val="ru-RU"/>
        </w:rPr>
        <w:t xml:space="preserve">используется для </w:t>
      </w:r>
      <w:r w:rsidR="00FC1936" w:rsidRPr="00C51446">
        <w:rPr>
          <w:lang w:val="ru-RU"/>
        </w:rPr>
        <w:t>раздел</w:t>
      </w:r>
      <w:r w:rsidRPr="00C51446">
        <w:rPr>
          <w:lang w:val="ru-RU"/>
        </w:rPr>
        <w:t>ки судов</w:t>
      </w:r>
      <w:r w:rsidR="00FC1936" w:rsidRPr="00C51446">
        <w:rPr>
          <w:lang w:val="ru-RU"/>
        </w:rPr>
        <w:t xml:space="preserve"> на металлолом</w:t>
      </w:r>
      <w:r w:rsidR="00EB0203" w:rsidRPr="00C51446">
        <w:rPr>
          <w:lang w:val="ru-RU"/>
        </w:rPr>
        <w:t>.</w:t>
      </w:r>
    </w:p>
    <w:p w14:paraId="347EF2F1" w14:textId="0A28CB91" w:rsidR="00C03D74" w:rsidRPr="00C51446" w:rsidRDefault="00DD378F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Юж</w:t>
      </w:r>
      <w:r w:rsidR="00FC1936" w:rsidRPr="00C51446">
        <w:rPr>
          <w:lang w:val="ru-RU"/>
        </w:rPr>
        <w:t xml:space="preserve">ный бассейн состоит из причалов с нумерацией от </w:t>
      </w:r>
      <w:r w:rsidR="00EB0203" w:rsidRPr="00C51446">
        <w:rPr>
          <w:lang w:val="ru-RU"/>
        </w:rPr>
        <w:t xml:space="preserve">9 </w:t>
      </w:r>
      <w:r w:rsidR="00FC1936" w:rsidRPr="00C51446">
        <w:rPr>
          <w:lang w:val="ru-RU"/>
        </w:rPr>
        <w:t xml:space="preserve">до </w:t>
      </w:r>
      <w:r w:rsidR="00EB0203" w:rsidRPr="00C51446">
        <w:rPr>
          <w:lang w:val="ru-RU"/>
        </w:rPr>
        <w:t xml:space="preserve">20. </w:t>
      </w:r>
      <w:r w:rsidR="00FC1936" w:rsidRPr="00C51446">
        <w:rPr>
          <w:lang w:val="ru-RU"/>
        </w:rPr>
        <w:t>Гавань имеет вход ширин</w:t>
      </w:r>
      <w:r w:rsidR="000C6D93" w:rsidRPr="00C51446">
        <w:rPr>
          <w:lang w:val="ru-RU"/>
        </w:rPr>
        <w:t>ой</w:t>
      </w:r>
      <w:r w:rsidR="00FC1936" w:rsidRPr="00C51446">
        <w:rPr>
          <w:lang w:val="ru-RU"/>
        </w:rPr>
        <w:t xml:space="preserve"> около </w:t>
      </w:r>
      <w:r w:rsidR="00EB0203" w:rsidRPr="00C51446">
        <w:rPr>
          <w:lang w:val="ru-RU"/>
        </w:rPr>
        <w:t xml:space="preserve">120 </w:t>
      </w:r>
      <w:r w:rsidR="00FC1936" w:rsidRPr="00C51446">
        <w:rPr>
          <w:lang w:val="ru-RU"/>
        </w:rPr>
        <w:t>м</w:t>
      </w:r>
      <w:r w:rsidR="00EB0203" w:rsidRPr="00C51446">
        <w:rPr>
          <w:lang w:val="ru-RU"/>
        </w:rPr>
        <w:t xml:space="preserve">, </w:t>
      </w:r>
      <w:r w:rsidR="00FC1936" w:rsidRPr="00C51446">
        <w:rPr>
          <w:lang w:val="ru-RU"/>
        </w:rPr>
        <w:t xml:space="preserve">бассейн защищен от волнения </w:t>
      </w:r>
      <w:r w:rsidR="005F025F" w:rsidRPr="00C51446">
        <w:rPr>
          <w:lang w:val="ru-RU"/>
        </w:rPr>
        <w:t xml:space="preserve">со стороны </w:t>
      </w:r>
      <w:r w:rsidR="00FC1936" w:rsidRPr="00C51446">
        <w:rPr>
          <w:lang w:val="ru-RU"/>
        </w:rPr>
        <w:t xml:space="preserve">открытого моря </w:t>
      </w:r>
      <w:r w:rsidR="005F025F" w:rsidRPr="00C51446">
        <w:rPr>
          <w:lang w:val="ru-RU"/>
        </w:rPr>
        <w:t xml:space="preserve">Западным </w:t>
      </w:r>
      <w:r w:rsidR="00FC1936" w:rsidRPr="00C51446">
        <w:rPr>
          <w:lang w:val="ru-RU"/>
        </w:rPr>
        <w:t xml:space="preserve">молом общей протяженностью </w:t>
      </w:r>
      <w:r w:rsidR="00EB0203" w:rsidRPr="00C51446">
        <w:rPr>
          <w:lang w:val="ru-RU"/>
        </w:rPr>
        <w:t xml:space="preserve">240 </w:t>
      </w:r>
      <w:r w:rsidR="00FC1936" w:rsidRPr="00C51446">
        <w:rPr>
          <w:lang w:val="ru-RU"/>
        </w:rPr>
        <w:t xml:space="preserve">м, отделяющим южный бассейн от северного, и Южным молом общей протяженностью </w:t>
      </w:r>
      <w:r w:rsidR="00EB0203" w:rsidRPr="00C51446">
        <w:rPr>
          <w:lang w:val="ru-RU"/>
        </w:rPr>
        <w:t xml:space="preserve">500 </w:t>
      </w:r>
      <w:r w:rsidR="00FC1936" w:rsidRPr="00C51446">
        <w:rPr>
          <w:lang w:val="ru-RU"/>
        </w:rPr>
        <w:t>м</w:t>
      </w:r>
      <w:r w:rsidR="00EB0203" w:rsidRPr="00C51446">
        <w:rPr>
          <w:lang w:val="ru-RU"/>
        </w:rPr>
        <w:t>.</w:t>
      </w:r>
    </w:p>
    <w:p w14:paraId="6F3E7B82" w14:textId="65088095" w:rsidR="00C03D74" w:rsidRPr="00C51446" w:rsidRDefault="000C6D93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Напротив входа в Южный бассейн распо</w:t>
      </w:r>
      <w:r w:rsidR="005F025F" w:rsidRPr="00C51446">
        <w:rPr>
          <w:lang w:val="ru-RU"/>
        </w:rPr>
        <w:t>ложены</w:t>
      </w:r>
      <w:r w:rsidRPr="00C51446">
        <w:rPr>
          <w:lang w:val="ru-RU"/>
        </w:rPr>
        <w:t xml:space="preserve"> два плавдока</w:t>
      </w:r>
      <w:r w:rsidR="00C03D74" w:rsidRPr="00C51446">
        <w:rPr>
          <w:lang w:val="ru-RU"/>
        </w:rPr>
        <w:t>.</w:t>
      </w:r>
    </w:p>
    <w:p w14:paraId="71EAD9E8" w14:textId="6B64B77B" w:rsidR="00C03D74" w:rsidRPr="00C51446" w:rsidRDefault="000C6D93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>Причалы с нумерацией от 9 до 15 используются для обслуживания ремонтируемых судов. Исключение составляет причал № 11, у которого</w:t>
      </w:r>
      <w:r w:rsidR="00C51446">
        <w:rPr>
          <w:lang w:val="ru-RU"/>
        </w:rPr>
        <w:t xml:space="preserve"> также</w:t>
      </w:r>
      <w:r w:rsidRPr="00C51446">
        <w:rPr>
          <w:lang w:val="ru-RU"/>
        </w:rPr>
        <w:t xml:space="preserve"> спускаются на воду баржи р</w:t>
      </w:r>
      <w:r w:rsidR="00D76DDD" w:rsidRPr="00C51446">
        <w:rPr>
          <w:lang w:val="ru-RU"/>
        </w:rPr>
        <w:t>ы</w:t>
      </w:r>
      <w:r w:rsidRPr="00C51446">
        <w:rPr>
          <w:lang w:val="ru-RU"/>
        </w:rPr>
        <w:t>боразведения и обслуживаются грузовые</w:t>
      </w:r>
      <w:r w:rsidR="00C51446">
        <w:t xml:space="preserve"> - </w:t>
      </w:r>
      <w:r w:rsidR="00C51446">
        <w:rPr>
          <w:lang w:val="ru-RU"/>
        </w:rPr>
        <w:t>торговые</w:t>
      </w:r>
      <w:r w:rsidRPr="00C51446">
        <w:rPr>
          <w:lang w:val="ru-RU"/>
        </w:rPr>
        <w:t xml:space="preserve"> суда для погрузки сложных и тяжелых конструкций.</w:t>
      </w:r>
    </w:p>
    <w:p w14:paraId="1D9CCB99" w14:textId="0D15A6B5" w:rsidR="00C03D74" w:rsidRPr="00C51446" w:rsidRDefault="000C6D93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lastRenderedPageBreak/>
        <w:t>На причальной линии с нумерацией от 9 до 13 расположены четыре портальных крана, два грузоподъемностью 10 тонн, один грузоподъемностью 20 тонн и один грузоподъемностью 32 тонны. Кроме того, на причале № 11 размещен мобильный кран-</w:t>
      </w:r>
      <w:r w:rsidR="00CE2A3B" w:rsidRPr="00C51446">
        <w:rPr>
          <w:lang w:val="ru-RU"/>
        </w:rPr>
        <w:t>тяжеловес</w:t>
      </w:r>
      <w:r w:rsidR="001503D9" w:rsidRPr="00C51446">
        <w:rPr>
          <w:lang w:val="ru-RU"/>
        </w:rPr>
        <w:t xml:space="preserve"> </w:t>
      </w:r>
      <w:r w:rsidRPr="00C51446">
        <w:rPr>
          <w:lang w:val="ru-RU"/>
        </w:rPr>
        <w:t>грузоподъемностью 850 тонн.</w:t>
      </w:r>
    </w:p>
    <w:p w14:paraId="1A453E9F" w14:textId="7C027666" w:rsidR="00C03D74" w:rsidRPr="00C51446" w:rsidRDefault="000C6D93" w:rsidP="00C03D74">
      <w:pPr>
        <w:pStyle w:val="3"/>
        <w:numPr>
          <w:ilvl w:val="2"/>
          <w:numId w:val="5"/>
        </w:numPr>
        <w:rPr>
          <w:lang w:val="ru-RU"/>
        </w:rPr>
      </w:pPr>
      <w:r w:rsidRPr="00C51446">
        <w:rPr>
          <w:lang w:val="ru-RU"/>
        </w:rPr>
        <w:t xml:space="preserve">На причальной линии с нумерацией от 14 до 15 расположены два портальных крана, грузоподъемностью 20 </w:t>
      </w:r>
      <w:r w:rsidR="00CE2A3B" w:rsidRPr="00C51446">
        <w:rPr>
          <w:lang w:val="ru-RU"/>
        </w:rPr>
        <w:t xml:space="preserve">и </w:t>
      </w:r>
      <w:r w:rsidRPr="00C51446">
        <w:rPr>
          <w:lang w:val="ru-RU"/>
        </w:rPr>
        <w:t>30 тонн.</w:t>
      </w:r>
    </w:p>
    <w:p w14:paraId="14432B21" w14:textId="6FEF0179" w:rsidR="00C03D74" w:rsidRPr="00C51446" w:rsidRDefault="000C6D93" w:rsidP="00C03D74">
      <w:pPr>
        <w:pStyle w:val="3"/>
        <w:keepNext/>
        <w:numPr>
          <w:ilvl w:val="2"/>
          <w:numId w:val="5"/>
        </w:numPr>
        <w:spacing w:after="120"/>
        <w:rPr>
          <w:lang w:val="ru-RU"/>
        </w:rPr>
      </w:pPr>
      <w:r w:rsidRPr="00C51446">
        <w:rPr>
          <w:lang w:val="ru-RU"/>
        </w:rPr>
        <w:t xml:space="preserve">Причалы с нумерацией от 16 до 20 предназначены для </w:t>
      </w:r>
      <w:r w:rsidR="000777FB">
        <w:rPr>
          <w:lang w:val="ru-RU"/>
        </w:rPr>
        <w:t xml:space="preserve">отстоя </w:t>
      </w:r>
      <w:r w:rsidRPr="00C51446">
        <w:rPr>
          <w:lang w:val="ru-RU"/>
        </w:rPr>
        <w:t xml:space="preserve">и швартовки обслуживающего флота порта. </w:t>
      </w:r>
      <w:r w:rsidR="00CE2A3B" w:rsidRPr="00C51446">
        <w:rPr>
          <w:lang w:val="ru-RU"/>
        </w:rPr>
        <w:t xml:space="preserve">Доставка снабжения </w:t>
      </w:r>
      <w:r w:rsidR="009D5ABC" w:rsidRPr="00C51446">
        <w:rPr>
          <w:lang w:val="ru-RU"/>
        </w:rPr>
        <w:t xml:space="preserve">на судно автотранспортом </w:t>
      </w:r>
      <w:r w:rsidR="00CE2A3B" w:rsidRPr="00C51446">
        <w:rPr>
          <w:lang w:val="ru-RU"/>
        </w:rPr>
        <w:t>затруднительна из-за узости проезжей части</w:t>
      </w:r>
      <w:r w:rsidR="009D5ABC" w:rsidRPr="00C51446">
        <w:rPr>
          <w:lang w:val="ru-RU"/>
        </w:rPr>
        <w:t xml:space="preserve"> мола</w:t>
      </w:r>
      <w:r w:rsidR="00CE2A3B" w:rsidRPr="00C51446">
        <w:rPr>
          <w:lang w:val="ru-RU"/>
        </w:rPr>
        <w:t>.</w:t>
      </w:r>
    </w:p>
    <w:p w14:paraId="63B4ADCF" w14:textId="133F06BB" w:rsidR="005E3C52" w:rsidRPr="00C51446" w:rsidRDefault="00D859C7" w:rsidP="00C03D74">
      <w:pPr>
        <w:pStyle w:val="3"/>
        <w:keepNext/>
        <w:numPr>
          <w:ilvl w:val="2"/>
          <w:numId w:val="5"/>
        </w:numPr>
        <w:spacing w:after="120"/>
        <w:rPr>
          <w:lang w:val="ru-RU"/>
        </w:rPr>
      </w:pPr>
      <w:r w:rsidRPr="00C51446">
        <w:rPr>
          <w:lang w:val="ru-RU"/>
        </w:rPr>
        <w:t>Таблица глубин у причалов</w:t>
      </w:r>
    </w:p>
    <w:tbl>
      <w:tblPr>
        <w:tblStyle w:val="GridTable1Light-Accent11"/>
        <w:tblW w:w="9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3"/>
        <w:gridCol w:w="646"/>
        <w:gridCol w:w="993"/>
        <w:gridCol w:w="992"/>
        <w:gridCol w:w="1134"/>
        <w:gridCol w:w="1276"/>
        <w:gridCol w:w="3544"/>
        <w:gridCol w:w="30"/>
      </w:tblGrid>
      <w:tr w:rsidR="005E3C52" w:rsidRPr="00C51446" w14:paraId="3DFA9A4E" w14:textId="77777777" w:rsidTr="00AF3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8" w:type="dxa"/>
            <w:gridSpan w:val="8"/>
            <w:tcBorders>
              <w:bottom w:val="nil"/>
            </w:tcBorders>
            <w:shd w:val="clear" w:color="auto" w:fill="FFFFFF" w:themeFill="background1"/>
          </w:tcPr>
          <w:p w14:paraId="257CC0BB" w14:textId="13A5E7AB" w:rsidR="005E3C52" w:rsidRPr="00C51446" w:rsidRDefault="00D859C7">
            <w:pPr>
              <w:keepNext/>
              <w:spacing w:after="0" w:line="240" w:lineRule="auto"/>
              <w:rPr>
                <w:rFonts w:asciiTheme="minorBidi" w:hAnsiTheme="minorBidi"/>
                <w:b w:val="0"/>
                <w:bCs w:val="0"/>
                <w:iCs/>
                <w:sz w:val="20"/>
                <w:szCs w:val="20"/>
              </w:rPr>
            </w:pPr>
            <w:r w:rsidRPr="00C51446">
              <w:rPr>
                <w:rFonts w:asciiTheme="minorBidi" w:hAnsiTheme="minorBidi"/>
                <w:b w:val="0"/>
                <w:bCs w:val="0"/>
                <w:sz w:val="20"/>
                <w:szCs w:val="20"/>
              </w:rPr>
              <w:t xml:space="preserve">Декларируемая глубина у причала – это наименьшая глубина, измеренная на расстоянии </w:t>
            </w:r>
            <w:r w:rsidR="008B5770">
              <w:rPr>
                <w:rFonts w:asciiTheme="minorBidi" w:hAnsiTheme="minorBidi"/>
                <w:b w:val="0"/>
                <w:bCs w:val="0"/>
                <w:sz w:val="20"/>
                <w:szCs w:val="20"/>
              </w:rPr>
              <w:t xml:space="preserve"> 0,8 </w:t>
            </w:r>
            <w:r w:rsidRPr="00C51446">
              <w:rPr>
                <w:rFonts w:asciiTheme="minorBidi" w:hAnsiTheme="minorBidi"/>
                <w:b w:val="0"/>
                <w:bCs w:val="0"/>
                <w:sz w:val="20"/>
                <w:szCs w:val="20"/>
              </w:rPr>
              <w:t>метра от края причала</w:t>
            </w:r>
          </w:p>
        </w:tc>
      </w:tr>
      <w:tr w:rsidR="005E3C52" w:rsidRPr="00C51446" w14:paraId="78551342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gridSpan w:val="2"/>
            <w:shd w:val="clear" w:color="auto" w:fill="FFFFFF" w:themeFill="background1"/>
          </w:tcPr>
          <w:p w14:paraId="51FE6A0B" w14:textId="694D30B8" w:rsidR="005E3C52" w:rsidRPr="00C51446" w:rsidRDefault="00B72124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1446">
              <w:rPr>
                <w:rFonts w:ascii="Arial" w:hAnsi="Arial" w:cs="Arial"/>
                <w:sz w:val="18"/>
                <w:szCs w:val="18"/>
              </w:rPr>
              <w:t>№ причала</w:t>
            </w:r>
          </w:p>
        </w:tc>
        <w:tc>
          <w:tcPr>
            <w:tcW w:w="993" w:type="dxa"/>
            <w:shd w:val="clear" w:color="auto" w:fill="FFFFFF" w:themeFill="background1"/>
          </w:tcPr>
          <w:p w14:paraId="2836FB51" w14:textId="778BB80B" w:rsidR="005E3C52" w:rsidRPr="00C51446" w:rsidRDefault="00B72124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Длинна</w:t>
            </w:r>
            <w:r w:rsidR="00EB0203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м</w:t>
            </w:r>
            <w:r w:rsidR="00EB0203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 w:themeFill="background1"/>
          </w:tcPr>
          <w:p w14:paraId="60542BAA" w14:textId="74387FBB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Глубина </w:t>
            </w:r>
            <w:r w:rsidR="00EB0203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B72124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м</w:t>
            </w:r>
            <w:r w:rsidR="00EB0203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) EH 2000</w:t>
            </w:r>
          </w:p>
        </w:tc>
        <w:tc>
          <w:tcPr>
            <w:tcW w:w="1134" w:type="dxa"/>
            <w:shd w:val="clear" w:color="auto" w:fill="FFFFFF" w:themeFill="background1"/>
          </w:tcPr>
          <w:p w14:paraId="181BFF6A" w14:textId="7F4D2D05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Глубина</w:t>
            </w:r>
            <w:r w:rsidR="00EB0203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м</w:t>
            </w:r>
            <w:r w:rsidR="00EB0203"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) BK 77</w:t>
            </w:r>
          </w:p>
        </w:tc>
        <w:tc>
          <w:tcPr>
            <w:tcW w:w="1276" w:type="dxa"/>
            <w:shd w:val="clear" w:color="auto" w:fill="FFFFFF" w:themeFill="background1"/>
          </w:tcPr>
          <w:p w14:paraId="05223325" w14:textId="416F3FC7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Примечания</w:t>
            </w:r>
          </w:p>
        </w:tc>
        <w:tc>
          <w:tcPr>
            <w:tcW w:w="3544" w:type="dxa"/>
            <w:shd w:val="clear" w:color="auto" w:fill="FFFFFF" w:themeFill="background1"/>
          </w:tcPr>
          <w:p w14:paraId="0C10B74F" w14:textId="79230DFD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1446">
              <w:rPr>
                <w:rFonts w:ascii="Arial" w:hAnsi="Arial" w:cs="Arial"/>
                <w:b/>
                <w:bCs/>
                <w:sz w:val="18"/>
                <w:szCs w:val="18"/>
              </w:rPr>
              <w:t>Приоритетные пользователи</w:t>
            </w:r>
          </w:p>
        </w:tc>
      </w:tr>
      <w:tr w:rsidR="005E3C52" w:rsidRPr="00C51446" w14:paraId="3A4E82EF" w14:textId="77777777" w:rsidTr="00AF3402">
        <w:trPr>
          <w:gridAfter w:val="1"/>
          <w:wAfter w:w="30" w:type="dxa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72D0C8B4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0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4EB099CD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809236A" w14:textId="05A6A48D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13</w:t>
            </w:r>
            <w:r w:rsidR="00C57D7E" w:rsidRPr="00C5144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1A08076" w14:textId="5EB548EF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10,</w:t>
            </w:r>
            <w:r w:rsidR="008B577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56CF85F" w14:textId="6BBBF368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081359F" w14:textId="0BE95C8E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Нефтяной терминал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7F2D7D2" w14:textId="2EBE0EE6" w:rsidR="005E3C52" w:rsidRPr="00C51446" w:rsidRDefault="00D76DDD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Танкеры</w:t>
            </w:r>
          </w:p>
        </w:tc>
      </w:tr>
      <w:tr w:rsidR="005E3C52" w:rsidRPr="00C51446" w14:paraId="255ED8B0" w14:textId="77777777" w:rsidTr="00AF3402">
        <w:trPr>
          <w:gridAfter w:val="1"/>
          <w:wAfter w:w="30" w:type="dxa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7101E290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705DA30C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3450390" w14:textId="2475BCEB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9A67D10" w14:textId="53DD38A5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1888CF" w14:textId="68D2F166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F45374D" w14:textId="7EE2DB47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Нефтяной терминал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D677777" w14:textId="7F0170A0" w:rsidR="005E3C52" w:rsidRPr="00C51446" w:rsidRDefault="00D76DDD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Танкеры</w:t>
            </w:r>
          </w:p>
        </w:tc>
      </w:tr>
      <w:tr w:rsidR="005E3C52" w:rsidRPr="00C51446" w14:paraId="019938DB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42ABA437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4DC7A85F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F932EE8" w14:textId="7F83BFA0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C7B77C9" w14:textId="7C5B5AB4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AF3D73" w14:textId="57B395B6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D5400A" w14:textId="40AE7931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Нефтяной терминал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806A29E" w14:textId="4AD45D17" w:rsidR="005E3C52" w:rsidRPr="00C51446" w:rsidRDefault="00D76DDD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Танкеры</w:t>
            </w:r>
          </w:p>
        </w:tc>
      </w:tr>
      <w:tr w:rsidR="005E3C52" w:rsidRPr="00C51446" w14:paraId="4CADCE59" w14:textId="77777777" w:rsidTr="00AF3402">
        <w:trPr>
          <w:gridAfter w:val="1"/>
          <w:wAfter w:w="30" w:type="dxa"/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vMerge w:val="restart"/>
            <w:shd w:val="clear" w:color="auto" w:fill="FFFFFF" w:themeFill="background1"/>
            <w:vAlign w:val="center"/>
          </w:tcPr>
          <w:p w14:paraId="6E26D889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34DFBB3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C51446">
              <w:rPr>
                <w:rFonts w:ascii="Arial" w:hAnsi="Arial" w:cs="Arial"/>
                <w:i/>
                <w:sz w:val="16"/>
                <w:szCs w:val="16"/>
              </w:rPr>
              <w:t>A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1BDF80A" w14:textId="1F835DBB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FE174B2" w14:textId="0DAF9705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469B11" w14:textId="24414441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5,7</w:t>
            </w:r>
          </w:p>
        </w:tc>
        <w:tc>
          <w:tcPr>
            <w:tcW w:w="1276" w:type="dxa"/>
            <w:shd w:val="clear" w:color="auto" w:fill="FFFFFF" w:themeFill="background1"/>
          </w:tcPr>
          <w:p w14:paraId="6AB7C32D" w14:textId="184BAD7C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vAlign w:val="center"/>
          </w:tcPr>
          <w:p w14:paraId="26C773AF" w14:textId="12180A84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суда, баржи рыборазведения</w:t>
            </w:r>
          </w:p>
        </w:tc>
      </w:tr>
      <w:tr w:rsidR="005E3C52" w:rsidRPr="00C51446" w14:paraId="1ACFA219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vMerge/>
            <w:shd w:val="clear" w:color="auto" w:fill="FFFFFF" w:themeFill="background1"/>
            <w:vAlign w:val="center"/>
          </w:tcPr>
          <w:p w14:paraId="42D21B00" w14:textId="77777777" w:rsidR="005E3C52" w:rsidRPr="00C51446" w:rsidRDefault="005E3C52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1162B3B5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C51446">
              <w:rPr>
                <w:rFonts w:ascii="Arial" w:hAnsi="Arial" w:cs="Arial"/>
                <w:i/>
                <w:sz w:val="16"/>
                <w:szCs w:val="16"/>
              </w:rPr>
              <w:t>B</w:t>
            </w:r>
          </w:p>
          <w:p w14:paraId="1294DF07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43CD2D3" w14:textId="2A4B1FF3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70ED33" w14:textId="1F158612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48A3CD" w14:textId="17C51D62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4C0ED5A" w14:textId="60E3EF4D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 угла начала причала 3/4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14:paraId="385E7588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C52" w:rsidRPr="00C51446" w14:paraId="6DC7089A" w14:textId="77777777" w:rsidTr="00AF3402">
        <w:trPr>
          <w:gridAfter w:val="1"/>
          <w:wAfter w:w="30" w:type="dxa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vMerge w:val="restart"/>
            <w:shd w:val="clear" w:color="auto" w:fill="FFFFFF" w:themeFill="background1"/>
            <w:vAlign w:val="center"/>
          </w:tcPr>
          <w:p w14:paraId="2A8A5BB2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18EC8180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C51446">
              <w:rPr>
                <w:rFonts w:ascii="Arial" w:hAnsi="Arial" w:cs="Arial"/>
                <w:i/>
                <w:sz w:val="16"/>
                <w:szCs w:val="16"/>
              </w:rPr>
              <w:t>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30CA11" w14:textId="0004FEF7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C4BB5B" w14:textId="5AB5EC59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5448FA" w14:textId="1038E907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4,6</w:t>
            </w:r>
          </w:p>
        </w:tc>
        <w:tc>
          <w:tcPr>
            <w:tcW w:w="1276" w:type="dxa"/>
            <w:shd w:val="clear" w:color="auto" w:fill="FFFFFF" w:themeFill="background1"/>
          </w:tcPr>
          <w:p w14:paraId="4880A47E" w14:textId="5E174FC4" w:rsidR="005E3C52" w:rsidRPr="00C51446" w:rsidRDefault="00B570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 xml:space="preserve">От угла </w:t>
            </w:r>
            <w:r w:rsidR="00032388">
              <w:rPr>
                <w:rFonts w:ascii="Arial" w:hAnsi="Arial" w:cs="Arial"/>
                <w:sz w:val="16"/>
                <w:szCs w:val="16"/>
              </w:rPr>
              <w:t xml:space="preserve">начала </w:t>
            </w:r>
            <w:r w:rsidRPr="00C51446">
              <w:rPr>
                <w:rFonts w:ascii="Arial" w:hAnsi="Arial" w:cs="Arial"/>
                <w:sz w:val="16"/>
                <w:szCs w:val="16"/>
              </w:rPr>
              <w:t xml:space="preserve">причала </w:t>
            </w:r>
            <w:r w:rsidR="00032388">
              <w:rPr>
                <w:rFonts w:ascii="Arial" w:hAnsi="Arial" w:cs="Arial"/>
                <w:sz w:val="16"/>
                <w:szCs w:val="16"/>
              </w:rPr>
              <w:t>3/</w:t>
            </w:r>
            <w:r w:rsidR="00032388" w:rsidRPr="00C5144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B0203" w:rsidRPr="00C51446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vAlign w:val="center"/>
          </w:tcPr>
          <w:p w14:paraId="0A33516A" w14:textId="4BBB2514" w:rsidR="005E3C52" w:rsidRPr="00C51446" w:rsidRDefault="00BD304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Баржи рыборазведения</w:t>
            </w:r>
            <w:r w:rsidR="00EB0203" w:rsidRPr="00C5144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C51446">
              <w:rPr>
                <w:rFonts w:ascii="Arial" w:hAnsi="Arial" w:cs="Arial"/>
                <w:sz w:val="16"/>
                <w:szCs w:val="16"/>
              </w:rPr>
              <w:t>торговые суда</w:t>
            </w:r>
          </w:p>
        </w:tc>
      </w:tr>
      <w:tr w:rsidR="005E3C52" w:rsidRPr="00C51446" w14:paraId="3858FE4D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vMerge/>
            <w:shd w:val="clear" w:color="auto" w:fill="FFFFFF" w:themeFill="background1"/>
            <w:vAlign w:val="center"/>
          </w:tcPr>
          <w:p w14:paraId="07A1E586" w14:textId="77777777" w:rsidR="005E3C52" w:rsidRPr="00C51446" w:rsidRDefault="005E3C52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8EEF69B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C51446">
              <w:rPr>
                <w:rFonts w:ascii="Arial" w:hAnsi="Arial" w:cs="Arial"/>
                <w:i/>
                <w:sz w:val="16"/>
                <w:szCs w:val="16"/>
              </w:rPr>
              <w:t>B</w:t>
            </w:r>
          </w:p>
          <w:p w14:paraId="3277899A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EE6A500" w14:textId="3F5BF988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54B27C" w14:textId="46809C64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5035D0" w14:textId="4EFC74D4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7,4</w:t>
            </w:r>
          </w:p>
        </w:tc>
        <w:tc>
          <w:tcPr>
            <w:tcW w:w="1276" w:type="dxa"/>
            <w:shd w:val="clear" w:color="auto" w:fill="FFFFFF" w:themeFill="background1"/>
          </w:tcPr>
          <w:p w14:paraId="652D1C37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14:paraId="0EA057E7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C52" w:rsidRPr="00C51446" w14:paraId="0E4431A1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4920B174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0644950C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016A20A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530158" w14:textId="461AD450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677126" w14:textId="0E4FDF1A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6C9307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D512D50" w14:textId="30BD3C1C" w:rsidR="005E3C52" w:rsidRPr="00C51446" w:rsidRDefault="00B570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Торговые суда</w:t>
            </w:r>
          </w:p>
        </w:tc>
      </w:tr>
      <w:tr w:rsidR="005E3C52" w:rsidRPr="00C51446" w14:paraId="46981288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69309F9D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096837BC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E2ED7C6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18B4C6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DBF4DB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9,8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4D6918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DC5C15F" w14:textId="53EBBEAE" w:rsidR="005E3C52" w:rsidRPr="00C51446" w:rsidRDefault="00B570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Торговые суда</w:t>
            </w:r>
          </w:p>
        </w:tc>
      </w:tr>
      <w:tr w:rsidR="005E3C52" w:rsidRPr="00C51446" w14:paraId="506FD494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530BCE03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06EB246E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5E1538D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4EF58E" w14:textId="292E9A59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2F1E4D" w14:textId="7BE4211E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9,7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AAA6863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6734D78" w14:textId="73AA69C4" w:rsidR="005E3C52" w:rsidRPr="00C51446" w:rsidRDefault="00B570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Торговые суда</w:t>
            </w:r>
          </w:p>
        </w:tc>
      </w:tr>
      <w:tr w:rsidR="005E3C52" w:rsidRPr="00C51446" w14:paraId="26481E91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6D3AFF64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0B648010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991AC79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925C72" w14:textId="79D78577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F16DFD" w14:textId="5C2812F3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5,4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2153DF5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3F69894" w14:textId="06CA64B5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 xml:space="preserve">Суда </w:t>
            </w:r>
            <w:r w:rsidR="00CE2A3B" w:rsidRPr="00C51446">
              <w:rPr>
                <w:rFonts w:ascii="Arial" w:hAnsi="Arial" w:cs="Arial"/>
                <w:sz w:val="16"/>
                <w:szCs w:val="16"/>
              </w:rPr>
              <w:t>под разделку на металлолом</w:t>
            </w:r>
          </w:p>
        </w:tc>
      </w:tr>
      <w:tr w:rsidR="005E3C52" w:rsidRPr="00C51446" w14:paraId="011696C2" w14:textId="77777777" w:rsidTr="00AF3402">
        <w:trPr>
          <w:gridAfter w:val="1"/>
          <w:wAfter w:w="30" w:type="dxa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vMerge w:val="restart"/>
            <w:shd w:val="clear" w:color="auto" w:fill="FFFFFF" w:themeFill="background1"/>
            <w:vAlign w:val="center"/>
          </w:tcPr>
          <w:p w14:paraId="37C95F02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434E9F1D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C51446">
              <w:rPr>
                <w:rFonts w:ascii="Arial" w:hAnsi="Arial" w:cs="Arial"/>
                <w:i/>
                <w:sz w:val="16"/>
                <w:szCs w:val="16"/>
              </w:rPr>
              <w:t>A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A3AF35A" w14:textId="086BE3B3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96990B" w14:textId="2E0B0153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4,9</w:t>
            </w:r>
            <w:r w:rsidR="0003238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79EA33" w14:textId="773EA8F0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5,1</w:t>
            </w:r>
            <w:r w:rsidR="0003238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14:paraId="0C39A21E" w14:textId="306FB064" w:rsidR="005E3C52" w:rsidRPr="00C51446" w:rsidRDefault="00B57036" w:rsidP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 xml:space="preserve">От угла причала </w:t>
            </w:r>
            <w:r w:rsidR="00D76DDD" w:rsidRPr="00C51446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EB0203" w:rsidRPr="00C51446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  <w:vAlign w:val="center"/>
          </w:tcPr>
          <w:p w14:paraId="1A0D08C8" w14:textId="152E89E1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</w:p>
        </w:tc>
      </w:tr>
      <w:tr w:rsidR="005E3C52" w:rsidRPr="00C51446" w14:paraId="1D82A58D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vMerge/>
            <w:shd w:val="clear" w:color="auto" w:fill="FFFFFF" w:themeFill="background1"/>
            <w:vAlign w:val="center"/>
          </w:tcPr>
          <w:p w14:paraId="5AA2497F" w14:textId="77777777" w:rsidR="005E3C52" w:rsidRPr="00C51446" w:rsidRDefault="005E3C52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1EEA6FBF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  <w:r w:rsidRPr="00C51446">
              <w:rPr>
                <w:rFonts w:ascii="Arial" w:hAnsi="Arial" w:cs="Arial"/>
                <w:i/>
                <w:sz w:val="16"/>
                <w:szCs w:val="16"/>
              </w:rPr>
              <w:t>B</w:t>
            </w:r>
          </w:p>
          <w:p w14:paraId="22CDB2D4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8522A95" w14:textId="47CECC50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74</w:t>
            </w:r>
          </w:p>
        </w:tc>
        <w:tc>
          <w:tcPr>
            <w:tcW w:w="992" w:type="dxa"/>
            <w:shd w:val="clear" w:color="auto" w:fill="FFFFFF" w:themeFill="background1"/>
          </w:tcPr>
          <w:p w14:paraId="13387F7B" w14:textId="6380E6B0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6,2</w:t>
            </w:r>
          </w:p>
        </w:tc>
        <w:tc>
          <w:tcPr>
            <w:tcW w:w="1134" w:type="dxa"/>
            <w:shd w:val="clear" w:color="auto" w:fill="FFFFFF" w:themeFill="background1"/>
          </w:tcPr>
          <w:p w14:paraId="797F53FE" w14:textId="631ECEAB" w:rsidR="005E3C52" w:rsidRPr="00C51446" w:rsidRDefault="00032388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6,4</w:t>
            </w:r>
          </w:p>
        </w:tc>
        <w:tc>
          <w:tcPr>
            <w:tcW w:w="1276" w:type="dxa"/>
            <w:shd w:val="clear" w:color="auto" w:fill="FFFFFF" w:themeFill="background1"/>
          </w:tcPr>
          <w:p w14:paraId="24C62DF6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14:paraId="61DE056A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C52" w:rsidRPr="00C51446" w14:paraId="4C8FB218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3815D73C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38EED770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DCBB7D5" w14:textId="2FEB6311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94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B583F8B" w14:textId="7444610F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8A972F" w14:textId="7E4C6D23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6D697D4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18B6ADF" w14:textId="1625D5C1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</w:p>
        </w:tc>
      </w:tr>
      <w:tr w:rsidR="005E3C52" w:rsidRPr="00C51446" w14:paraId="0F842B64" w14:textId="77777777" w:rsidTr="00AF3402">
        <w:trPr>
          <w:gridAfter w:val="1"/>
          <w:wAfter w:w="30" w:type="dxa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3FB02EB1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4FC0C53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471A5B1" w14:textId="5503DF1C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94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6EE5377" w14:textId="109317B5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04BFBF" w14:textId="760128C2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13CA8C0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F22A798" w14:textId="6A6F1277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  <w:r w:rsidR="00EB0203" w:rsidRPr="00C5144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C51446">
              <w:rPr>
                <w:rFonts w:ascii="Arial" w:hAnsi="Arial" w:cs="Arial"/>
                <w:sz w:val="16"/>
                <w:szCs w:val="16"/>
              </w:rPr>
              <w:t>торговые суда, спуск на воду барж рыборазведения</w:t>
            </w:r>
          </w:p>
        </w:tc>
      </w:tr>
      <w:tr w:rsidR="005E3C52" w:rsidRPr="00C51446" w14:paraId="146AE202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5C816581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B1FFF52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592D77D" w14:textId="2585888C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94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D61A310" w14:textId="0ED43642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5B96FB0" w14:textId="7E323BD1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FE625F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B10892B" w14:textId="64DFA65E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</w:p>
        </w:tc>
      </w:tr>
      <w:tr w:rsidR="005E3C52" w:rsidRPr="00C51446" w14:paraId="20997430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636D20B8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C8D234F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D908030" w14:textId="682DC9D1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94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B92A042" w14:textId="3FA451BC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1AD054" w14:textId="1DE067F9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6B703E1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61C8EA7" w14:textId="23BBA99D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</w:p>
        </w:tc>
      </w:tr>
      <w:tr w:rsidR="005E3C52" w:rsidRPr="00C51446" w14:paraId="56C49257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3A0B0EE8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5547C055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CAA65DB" w14:textId="45018AA8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122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0124864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700943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7,7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1FF63A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E35F353" w14:textId="090DB5C0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</w:p>
        </w:tc>
      </w:tr>
      <w:tr w:rsidR="005E3C52" w:rsidRPr="00C51446" w14:paraId="24A4EF0C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4E2EEF9E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79AB5C55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E022436" w14:textId="673128A5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122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33404DB" w14:textId="63F12512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AB2C36" w14:textId="3528094B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7,6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CBE7C4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B86FD02" w14:textId="63FCB1B6" w:rsidR="005E3C52" w:rsidRPr="00C51446" w:rsidRDefault="005C093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Ремонтируемые суда</w:t>
            </w:r>
          </w:p>
        </w:tc>
      </w:tr>
      <w:tr w:rsidR="005E3C52" w:rsidRPr="00C51446" w14:paraId="77290118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66737779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76BB4E2C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AB2D96F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A4C3D16" w14:textId="5BF94F59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D02C97" w14:textId="0665DFA7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24B6E27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2CDAB15" w14:textId="3B64CC3A" w:rsidR="005E3C52" w:rsidRPr="00C51446" w:rsidRDefault="009D5ABC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Отстой судов</w:t>
            </w:r>
          </w:p>
        </w:tc>
      </w:tr>
      <w:tr w:rsidR="005E3C52" w:rsidRPr="00C51446" w14:paraId="18D7A1D3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7B1BE5F5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7851EC19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9DB8446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56E61BF" w14:textId="0D41C6BD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A8C104" w14:textId="2F71F590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3018E32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DB8E28A" w14:textId="39CC2450" w:rsidR="005E3C52" w:rsidRPr="00C51446" w:rsidRDefault="009D5ABC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Отстой судов</w:t>
            </w:r>
          </w:p>
        </w:tc>
      </w:tr>
      <w:tr w:rsidR="005E3C52" w:rsidRPr="00C51446" w14:paraId="47753EA1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2367DF64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2F1BA98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E904D0E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0E90B3F" w14:textId="41E651EE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613EC8" w14:textId="3BE1EF47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5,8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B2891F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4435DE1" w14:textId="1842812B" w:rsidR="005E3C52" w:rsidRPr="00C51446" w:rsidRDefault="009D5ABC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Отстой судов</w:t>
            </w:r>
          </w:p>
        </w:tc>
      </w:tr>
      <w:tr w:rsidR="005E3C52" w:rsidRPr="00C51446" w14:paraId="50D14135" w14:textId="77777777" w:rsidTr="00AF3402">
        <w:trPr>
          <w:gridAfter w:val="1"/>
          <w:wAfter w:w="30" w:type="dxa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77F081AC" w14:textId="77777777" w:rsidR="005E3C52" w:rsidRPr="00C51446" w:rsidRDefault="00EB0203">
            <w:pPr>
              <w:keepNext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60ABA5DC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406C4DC" w14:textId="77777777" w:rsidR="005E3C52" w:rsidRPr="00C51446" w:rsidRDefault="00EB020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2BB00E5" w14:textId="65A54C22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B1E03EB" w14:textId="1166B049" w:rsidR="005E3C52" w:rsidRPr="00C51446" w:rsidRDefault="00DC52A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9892717" w14:textId="77777777" w:rsidR="005E3C52" w:rsidRPr="00C51446" w:rsidRDefault="005E3C52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DAD6A3C" w14:textId="2EF413DD" w:rsidR="005E3C52" w:rsidRPr="00C51446" w:rsidRDefault="009D5ABC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Отстой судов</w:t>
            </w:r>
          </w:p>
        </w:tc>
      </w:tr>
      <w:tr w:rsidR="005E3C52" w:rsidRPr="00C51446" w14:paraId="52F5B895" w14:textId="77777777" w:rsidTr="00AF3402">
        <w:trPr>
          <w:gridAfter w:val="1"/>
          <w:wAfter w:w="30" w:type="dxa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dxa"/>
            <w:shd w:val="clear" w:color="auto" w:fill="FFFFFF" w:themeFill="background1"/>
            <w:vAlign w:val="center"/>
          </w:tcPr>
          <w:p w14:paraId="06BF7E0D" w14:textId="77777777" w:rsidR="005E3C52" w:rsidRPr="00C51446" w:rsidRDefault="00EB0203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C51446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14:paraId="7B536C7F" w14:textId="77777777" w:rsidR="005E3C52" w:rsidRPr="00C51446" w:rsidRDefault="005E3C5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A7631AE" w14:textId="2B85A4A2" w:rsidR="005E3C52" w:rsidRPr="00C51446" w:rsidRDefault="00DC52A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86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35CCFA1" w14:textId="41099299" w:rsidR="005E3C52" w:rsidRPr="00C51446" w:rsidRDefault="00DC52A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A963127" w14:textId="2749D6D1" w:rsidR="005E3C52" w:rsidRPr="00C51446" w:rsidRDefault="00DC52A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6,3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EE85A98" w14:textId="77777777" w:rsidR="005E3C52" w:rsidRPr="00C51446" w:rsidRDefault="005E3C5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2E8403F" w14:textId="0A1941FB" w:rsidR="005E3C52" w:rsidRPr="00C51446" w:rsidRDefault="009D5AB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51446">
              <w:rPr>
                <w:rFonts w:ascii="Arial" w:hAnsi="Arial" w:cs="Arial"/>
                <w:sz w:val="16"/>
                <w:szCs w:val="16"/>
              </w:rPr>
              <w:t>Отстой судов</w:t>
            </w:r>
          </w:p>
        </w:tc>
      </w:tr>
    </w:tbl>
    <w:p w14:paraId="37B7042C" w14:textId="772246E9" w:rsidR="005E3C52" w:rsidRDefault="00F00951" w:rsidP="00AF3402">
      <w:pPr>
        <w:pStyle w:val="20"/>
        <w:numPr>
          <w:ilvl w:val="1"/>
          <w:numId w:val="5"/>
        </w:numPr>
      </w:pPr>
      <w:bookmarkStart w:id="6" w:name="_Toc158731441"/>
      <w:r w:rsidRPr="00C51446">
        <w:lastRenderedPageBreak/>
        <w:t>Схема территории порта и расположения навигационных знаков</w:t>
      </w:r>
      <w:bookmarkEnd w:id="6"/>
      <w:r w:rsidRPr="00C51446">
        <w:t xml:space="preserve"> </w:t>
      </w:r>
    </w:p>
    <w:p w14:paraId="48EF76F5" w14:textId="0BB3C2DE" w:rsidR="00DC52A3" w:rsidRPr="00DC52A3" w:rsidRDefault="00DC52A3" w:rsidP="00AF3402">
      <w:r>
        <w:rPr>
          <w:noProof/>
        </w:rPr>
        <w:drawing>
          <wp:inline distT="0" distB="0" distL="0" distR="0" wp14:anchorId="6AABFFE1" wp14:editId="4221E025">
            <wp:extent cx="5743575" cy="6640337"/>
            <wp:effectExtent l="0" t="0" r="0" b="8255"/>
            <wp:docPr id="2045188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17" cy="665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7CFE0" w14:textId="3C49A4B2" w:rsidR="005E3C52" w:rsidRPr="00C51446" w:rsidRDefault="005E3C52">
      <w:pPr>
        <w:jc w:val="center"/>
      </w:pPr>
    </w:p>
    <w:p w14:paraId="295E6738" w14:textId="0FB87121" w:rsidR="005E3C52" w:rsidRPr="00C51446" w:rsidRDefault="00C03D74" w:rsidP="00190BFC">
      <w:pPr>
        <w:pStyle w:val="20"/>
      </w:pPr>
      <w:bookmarkStart w:id="7" w:name="_Toc98934192"/>
      <w:bookmarkStart w:id="8" w:name="_Toc158731442"/>
      <w:r w:rsidRPr="00C51446">
        <w:t>1.5</w:t>
      </w:r>
      <w:r w:rsidRPr="00C51446">
        <w:tab/>
      </w:r>
      <w:bookmarkEnd w:id="7"/>
      <w:r w:rsidR="00F00951" w:rsidRPr="00C51446">
        <w:t>Ограничение габаритов судов</w:t>
      </w:r>
      <w:bookmarkEnd w:id="8"/>
    </w:p>
    <w:tbl>
      <w:tblPr>
        <w:tblStyle w:val="af4"/>
        <w:tblW w:w="9214" w:type="dxa"/>
        <w:tblInd w:w="-5" w:type="dxa"/>
        <w:tblLook w:val="04A0" w:firstRow="1" w:lastRow="0" w:firstColumn="1" w:lastColumn="0" w:noHBand="0" w:noVBand="1"/>
      </w:tblPr>
      <w:tblGrid>
        <w:gridCol w:w="5812"/>
        <w:gridCol w:w="1701"/>
        <w:gridCol w:w="1701"/>
      </w:tblGrid>
      <w:tr w:rsidR="005E3C52" w:rsidRPr="00C51446" w14:paraId="3FE31631" w14:textId="77777777">
        <w:tc>
          <w:tcPr>
            <w:tcW w:w="5812" w:type="dxa"/>
          </w:tcPr>
          <w:p w14:paraId="25AA9495" w14:textId="77777777" w:rsidR="005E3C52" w:rsidRPr="00C51446" w:rsidRDefault="005E3C52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12DC51" w14:textId="21DF5B20" w:rsidR="005E3C52" w:rsidRPr="00C51446" w:rsidRDefault="009D5ABC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Северный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бассейн</w:t>
            </w:r>
          </w:p>
        </w:tc>
        <w:tc>
          <w:tcPr>
            <w:tcW w:w="1701" w:type="dxa"/>
          </w:tcPr>
          <w:p w14:paraId="1A9ACE25" w14:textId="0C15AB65" w:rsidR="005E3C52" w:rsidRPr="00C51446" w:rsidRDefault="009D5ABC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Южный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 xml:space="preserve"> бассейн</w:t>
            </w:r>
          </w:p>
        </w:tc>
      </w:tr>
      <w:tr w:rsidR="005E3C52" w:rsidRPr="00C51446" w14:paraId="31B13CD4" w14:textId="77777777">
        <w:tc>
          <w:tcPr>
            <w:tcW w:w="5812" w:type="dxa"/>
          </w:tcPr>
          <w:p w14:paraId="05D72AD9" w14:textId="693146D5" w:rsidR="005E3C52" w:rsidRPr="00C51446" w:rsidRDefault="00F00951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Максимальная длина судна</w:t>
            </w:r>
          </w:p>
        </w:tc>
        <w:tc>
          <w:tcPr>
            <w:tcW w:w="1701" w:type="dxa"/>
          </w:tcPr>
          <w:p w14:paraId="2A938087" w14:textId="6B998421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185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м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77B68FA2" w14:textId="6465A6E1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200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м</w:t>
            </w:r>
          </w:p>
        </w:tc>
      </w:tr>
      <w:tr w:rsidR="005E3C52" w:rsidRPr="00C51446" w14:paraId="0E653686" w14:textId="77777777">
        <w:tc>
          <w:tcPr>
            <w:tcW w:w="5812" w:type="dxa"/>
          </w:tcPr>
          <w:p w14:paraId="777757F8" w14:textId="0D807070" w:rsidR="005E3C52" w:rsidRPr="00C51446" w:rsidRDefault="00F00951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Максимальная ширина судна</w:t>
            </w:r>
          </w:p>
        </w:tc>
        <w:tc>
          <w:tcPr>
            <w:tcW w:w="1701" w:type="dxa"/>
          </w:tcPr>
          <w:p w14:paraId="3876C5D2" w14:textId="2EB01DBE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35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01" w:type="dxa"/>
          </w:tcPr>
          <w:p w14:paraId="3F8FE587" w14:textId="20BFA21C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35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м</w:t>
            </w:r>
          </w:p>
        </w:tc>
      </w:tr>
      <w:tr w:rsidR="005E3C52" w:rsidRPr="00C51446" w14:paraId="2E93D390" w14:textId="77777777">
        <w:tc>
          <w:tcPr>
            <w:tcW w:w="5812" w:type="dxa"/>
          </w:tcPr>
          <w:p w14:paraId="5BE97B49" w14:textId="14FE3CB2" w:rsidR="005E3C52" w:rsidRPr="00C51446" w:rsidRDefault="00F00951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i/>
                <w:sz w:val="20"/>
                <w:szCs w:val="20"/>
              </w:rPr>
              <w:t>Максимальная осадка судна (при нулевом уровне воды EH 2000)</w:t>
            </w:r>
          </w:p>
        </w:tc>
        <w:tc>
          <w:tcPr>
            <w:tcW w:w="1701" w:type="dxa"/>
          </w:tcPr>
          <w:p w14:paraId="272B79BC" w14:textId="01302558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10,</w:t>
            </w:r>
            <w:r w:rsidR="00FC5D86">
              <w:rPr>
                <w:rFonts w:ascii="Arial" w:hAnsi="Arial" w:cs="Arial"/>
                <w:sz w:val="20"/>
                <w:szCs w:val="20"/>
                <w:lang w:val="et-EE"/>
              </w:rPr>
              <w:t>2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01" w:type="dxa"/>
          </w:tcPr>
          <w:p w14:paraId="49E9EF72" w14:textId="5139EB86" w:rsidR="005E3C52" w:rsidRPr="00C51446" w:rsidRDefault="00EB0203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7,</w:t>
            </w:r>
            <w:r w:rsidR="00724A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E3C52" w:rsidRPr="00C51446" w14:paraId="15E06301" w14:textId="77777777">
        <w:tc>
          <w:tcPr>
            <w:tcW w:w="5812" w:type="dxa"/>
          </w:tcPr>
          <w:p w14:paraId="78280B68" w14:textId="152A4177" w:rsidR="005E3C52" w:rsidRPr="00C51446" w:rsidRDefault="00A14A67">
            <w:pPr>
              <w:pStyle w:val="af2"/>
              <w:spacing w:after="0" w:line="240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Валовая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вместимость судна</w:t>
            </w:r>
          </w:p>
        </w:tc>
        <w:tc>
          <w:tcPr>
            <w:tcW w:w="1701" w:type="dxa"/>
          </w:tcPr>
          <w:p w14:paraId="334A9BA7" w14:textId="02C66E44" w:rsidR="005E3C52" w:rsidRPr="00C51446" w:rsidRDefault="00EB02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7 500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и более</w:t>
            </w:r>
          </w:p>
        </w:tc>
        <w:tc>
          <w:tcPr>
            <w:tcW w:w="1701" w:type="dxa"/>
          </w:tcPr>
          <w:p w14:paraId="50422DB5" w14:textId="38FF8C99" w:rsidR="005E3C52" w:rsidRPr="00C51446" w:rsidRDefault="00EB0203" w:rsidP="00AC78B2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178" w:hanging="178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500 </w:t>
            </w:r>
            <w:r w:rsidR="00F00951" w:rsidRPr="00C51446">
              <w:rPr>
                <w:rFonts w:ascii="Arial" w:hAnsi="Arial" w:cs="Arial"/>
                <w:sz w:val="20"/>
                <w:szCs w:val="20"/>
              </w:rPr>
              <w:t>и более</w:t>
            </w:r>
          </w:p>
        </w:tc>
      </w:tr>
    </w:tbl>
    <w:p w14:paraId="751E0AC5" w14:textId="18FEC642" w:rsidR="00C03D74" w:rsidRPr="00C51446" w:rsidRDefault="00382117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При маневрировании судном в порту следует учитывать, что запас воды под килем судна (свободная вода) должен составлять не менее 5% от осадки судна. В случае, если в результате расчёта выяснится, что 5% запаса воды под килем судна составляет</w:t>
      </w:r>
      <w:r w:rsidR="00EB0203" w:rsidRPr="00C51446">
        <w:rPr>
          <w:lang w:val="ru-RU"/>
        </w:rPr>
        <w:t>:</w:t>
      </w:r>
    </w:p>
    <w:p w14:paraId="0D943447" w14:textId="2519DC9C" w:rsidR="005E3C52" w:rsidRPr="00C51446" w:rsidRDefault="00382117" w:rsidP="00C03D74">
      <w:pPr>
        <w:pStyle w:val="4"/>
        <w:numPr>
          <w:ilvl w:val="0"/>
          <w:numId w:val="9"/>
        </w:numPr>
        <w:rPr>
          <w:lang w:val="ru-RU"/>
        </w:rPr>
      </w:pPr>
      <w:r w:rsidRPr="00C51446">
        <w:rPr>
          <w:lang w:val="ru-RU"/>
        </w:rPr>
        <w:lastRenderedPageBreak/>
        <w:t>менее 20 см, то при маневрировании минимальным требуемым запасом воды под килем судна считается 20 см</w:t>
      </w:r>
      <w:r w:rsidR="00EB0203" w:rsidRPr="00C51446">
        <w:rPr>
          <w:lang w:val="ru-RU"/>
        </w:rPr>
        <w:t>;</w:t>
      </w:r>
    </w:p>
    <w:p w14:paraId="09A634FA" w14:textId="2FEDB752" w:rsidR="005E3C52" w:rsidRPr="00C51446" w:rsidRDefault="00382117" w:rsidP="00C03D74">
      <w:pPr>
        <w:pStyle w:val="4"/>
        <w:numPr>
          <w:ilvl w:val="0"/>
          <w:numId w:val="9"/>
        </w:numPr>
        <w:rPr>
          <w:lang w:val="ru-RU"/>
        </w:rPr>
      </w:pPr>
      <w:r w:rsidRPr="00C51446">
        <w:rPr>
          <w:lang w:val="ru-RU"/>
        </w:rPr>
        <w:t>более 40 см, то при маневрировании минимальным требуемым запасом воды под килем судна считается 40 см</w:t>
      </w:r>
      <w:r w:rsidR="00C03D74" w:rsidRPr="00C51446">
        <w:rPr>
          <w:lang w:val="ru-RU"/>
        </w:rPr>
        <w:t>.</w:t>
      </w:r>
    </w:p>
    <w:p w14:paraId="5C19137C" w14:textId="13C2F264" w:rsidR="00C03D74" w:rsidRPr="00C51446" w:rsidRDefault="00382117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При расчёте запаса свободной воды следует исходить из декларируемой глубины, и минимальный запас воды под килем судна необходимо обеспечивать в любом случае, независимо от колебания уровня воды или увеличения осадки судна при его маневрировании или движении</w:t>
      </w:r>
      <w:r w:rsidR="00EB0203" w:rsidRPr="00C51446">
        <w:rPr>
          <w:lang w:val="ru-RU"/>
        </w:rPr>
        <w:t>.</w:t>
      </w:r>
    </w:p>
    <w:p w14:paraId="057B483D" w14:textId="732791C2" w:rsidR="005E3C52" w:rsidRPr="00C51446" w:rsidRDefault="00382117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 xml:space="preserve">Вход в порт судна, габариты которого превышают допустимые, </w:t>
      </w:r>
      <w:r w:rsidR="009D5ABC" w:rsidRPr="00C51446">
        <w:rPr>
          <w:lang w:val="ru-RU"/>
        </w:rPr>
        <w:t xml:space="preserve">его </w:t>
      </w:r>
      <w:r w:rsidRPr="00C51446">
        <w:rPr>
          <w:lang w:val="ru-RU"/>
        </w:rPr>
        <w:t>выход из порта и маневрирование в акватории порта производится на основании письменного разрешения капитана порта до пределов, обеспечивающих безопасность навигации в соответствии с условиями</w:t>
      </w:r>
      <w:r w:rsidR="005A37FA" w:rsidRPr="00C51446">
        <w:rPr>
          <w:lang w:val="ru-RU"/>
        </w:rPr>
        <w:t xml:space="preserve"> погоды</w:t>
      </w:r>
      <w:r w:rsidRPr="00C51446">
        <w:rPr>
          <w:lang w:val="ru-RU"/>
        </w:rPr>
        <w:t xml:space="preserve"> и маневрирования.</w:t>
      </w:r>
    </w:p>
    <w:p w14:paraId="7EA40055" w14:textId="71D490DD" w:rsidR="00AC78B2" w:rsidRPr="00C51446" w:rsidRDefault="00184CEE" w:rsidP="001D72AE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 xml:space="preserve">Порт не обслуживает </w:t>
      </w:r>
      <w:r w:rsidR="0049535A" w:rsidRPr="00C51446">
        <w:rPr>
          <w:lang w:val="ru-RU"/>
        </w:rPr>
        <w:t>мореходов-любителей</w:t>
      </w:r>
      <w:r w:rsidRPr="00C51446">
        <w:rPr>
          <w:lang w:val="ru-RU"/>
        </w:rPr>
        <w:t>.</w:t>
      </w:r>
    </w:p>
    <w:p w14:paraId="393CCA09" w14:textId="7DC296F5" w:rsidR="005E3C52" w:rsidRPr="00C51446" w:rsidRDefault="00184CEE" w:rsidP="00C03D74">
      <w:pPr>
        <w:pStyle w:val="20"/>
        <w:numPr>
          <w:ilvl w:val="1"/>
          <w:numId w:val="8"/>
        </w:numPr>
      </w:pPr>
      <w:bookmarkStart w:id="9" w:name="_Toc158731443"/>
      <w:r w:rsidRPr="00C51446">
        <w:t>Ограничения, вытекающие из требований по охране окружающей среды и опасности груза</w:t>
      </w:r>
      <w:bookmarkEnd w:id="9"/>
    </w:p>
    <w:p w14:paraId="6F0226E5" w14:textId="6B760E62" w:rsidR="00C03D74" w:rsidRPr="00C51446" w:rsidRDefault="00184CEE" w:rsidP="00C03D74">
      <w:pPr>
        <w:pStyle w:val="3"/>
        <w:numPr>
          <w:ilvl w:val="2"/>
          <w:numId w:val="8"/>
        </w:numPr>
        <w:rPr>
          <w:i/>
          <w:iCs/>
          <w:lang w:val="ru-RU"/>
        </w:rPr>
      </w:pPr>
      <w:r w:rsidRPr="00C51446">
        <w:rPr>
          <w:lang w:val="ru-RU"/>
        </w:rPr>
        <w:t xml:space="preserve">Обработка опасных грузов в порту производится в соответствии с законодательством Эстонии и правилами Международного кодекса </w:t>
      </w:r>
      <w:r w:rsidR="003E44FF" w:rsidRPr="00C51446">
        <w:rPr>
          <w:lang w:val="ru-RU"/>
        </w:rPr>
        <w:t xml:space="preserve">морской перевозки </w:t>
      </w:r>
      <w:r w:rsidRPr="00C51446">
        <w:rPr>
          <w:lang w:val="ru-RU"/>
        </w:rPr>
        <w:t>опасны</w:t>
      </w:r>
      <w:r w:rsidR="003E44FF" w:rsidRPr="00C51446">
        <w:rPr>
          <w:lang w:val="ru-RU"/>
        </w:rPr>
        <w:t>х</w:t>
      </w:r>
      <w:r w:rsidRPr="00C51446">
        <w:rPr>
          <w:lang w:val="ru-RU"/>
        </w:rPr>
        <w:t xml:space="preserve"> груз</w:t>
      </w:r>
      <w:r w:rsidR="003E44FF" w:rsidRPr="00C51446">
        <w:rPr>
          <w:lang w:val="ru-RU"/>
        </w:rPr>
        <w:t>ов</w:t>
      </w:r>
      <w:r w:rsidRPr="00C51446">
        <w:rPr>
          <w:lang w:val="ru-RU"/>
        </w:rPr>
        <w:t xml:space="preserve"> (Кодекс IMDG)</w:t>
      </w:r>
      <w:r w:rsidR="00EB0203" w:rsidRPr="00C51446">
        <w:rPr>
          <w:i/>
          <w:iCs/>
          <w:lang w:val="ru-RU"/>
        </w:rPr>
        <w:t>.</w:t>
      </w:r>
    </w:p>
    <w:p w14:paraId="1140D503" w14:textId="33D046D8" w:rsidR="005E3C52" w:rsidRPr="00C51446" w:rsidRDefault="00184CEE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Обработка опасных грузов в порту производится в соответствии с Законом о химикатах и</w:t>
      </w:r>
      <w:r w:rsidR="00854D94">
        <w:rPr>
          <w:lang w:val="ru-RU"/>
        </w:rPr>
        <w:t xml:space="preserve"> </w:t>
      </w:r>
      <w:r w:rsidR="00854D94" w:rsidRPr="00C51446">
        <w:rPr>
          <w:lang w:val="ru-RU"/>
        </w:rPr>
        <w:t>согласно требованиям</w:t>
      </w:r>
      <w:r w:rsidRPr="00C51446">
        <w:rPr>
          <w:lang w:val="ru-RU"/>
        </w:rPr>
        <w:t xml:space="preserve"> установленн</w:t>
      </w:r>
      <w:r w:rsidR="00854D94">
        <w:rPr>
          <w:lang w:val="ru-RU"/>
        </w:rPr>
        <w:t>ых</w:t>
      </w:r>
      <w:r w:rsidRPr="00C51446">
        <w:rPr>
          <w:lang w:val="ru-RU"/>
        </w:rPr>
        <w:t xml:space="preserve"> на его основе правов</w:t>
      </w:r>
      <w:r w:rsidR="00854D94">
        <w:rPr>
          <w:lang w:val="ru-RU"/>
        </w:rPr>
        <w:t>ых</w:t>
      </w:r>
      <w:r w:rsidRPr="00C51446">
        <w:rPr>
          <w:lang w:val="ru-RU"/>
        </w:rPr>
        <w:t xml:space="preserve"> акт</w:t>
      </w:r>
      <w:r w:rsidR="00854D94">
        <w:rPr>
          <w:lang w:val="ru-RU"/>
        </w:rPr>
        <w:t xml:space="preserve">ов, а также требованиям </w:t>
      </w:r>
      <w:r w:rsidR="003E44FF" w:rsidRPr="00C51446">
        <w:rPr>
          <w:lang w:val="ru-RU"/>
        </w:rPr>
        <w:t xml:space="preserve">правил </w:t>
      </w:r>
      <w:r w:rsidR="00854D94">
        <w:rPr>
          <w:lang w:val="ru-RU"/>
        </w:rPr>
        <w:t xml:space="preserve">международной </w:t>
      </w:r>
      <w:r w:rsidR="003E44FF" w:rsidRPr="00C51446">
        <w:rPr>
          <w:lang w:val="ru-RU"/>
        </w:rPr>
        <w:t>морской перевозки опасных грузов</w:t>
      </w:r>
      <w:r w:rsidR="00854D94">
        <w:rPr>
          <w:lang w:val="ru-RU"/>
        </w:rPr>
        <w:t>, установленных на основании</w:t>
      </w:r>
      <w:r w:rsidRPr="00C51446">
        <w:rPr>
          <w:lang w:val="ru-RU"/>
        </w:rPr>
        <w:t xml:space="preserve"> главы VII Международной конвенции по охране человеческой жизни на море (SOLAS) и Приложений I-III к Международной конвенции по предотвращению загрязнений с судов (MARPOL 73/78)</w:t>
      </w:r>
      <w:r w:rsidR="00EB0203" w:rsidRPr="00C51446">
        <w:rPr>
          <w:lang w:val="ru-RU"/>
        </w:rPr>
        <w:t>.</w:t>
      </w:r>
    </w:p>
    <w:p w14:paraId="7F389799" w14:textId="4D438974" w:rsidR="005E3C52" w:rsidRPr="00C51446" w:rsidRDefault="00184CEE" w:rsidP="00C03D74">
      <w:pPr>
        <w:pStyle w:val="20"/>
        <w:numPr>
          <w:ilvl w:val="1"/>
          <w:numId w:val="8"/>
        </w:numPr>
      </w:pPr>
      <w:bookmarkStart w:id="10" w:name="_Toc158731444"/>
      <w:r w:rsidRPr="00C51446">
        <w:t>Время работы</w:t>
      </w:r>
      <w:bookmarkEnd w:id="10"/>
    </w:p>
    <w:p w14:paraId="1D801B82" w14:textId="7A821046" w:rsidR="00C03D74" w:rsidRPr="00C51446" w:rsidRDefault="00480E41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 xml:space="preserve">Время работы администрации порта с понедельника по пятницу с </w:t>
      </w:r>
      <w:r w:rsidR="00EB0203" w:rsidRPr="00C51446">
        <w:rPr>
          <w:lang w:val="ru-RU"/>
        </w:rPr>
        <w:t>08</w:t>
      </w:r>
      <w:r w:rsidRPr="00C51446">
        <w:rPr>
          <w:lang w:val="ru-RU"/>
        </w:rPr>
        <w:t>:</w:t>
      </w:r>
      <w:r w:rsidR="00EB0203" w:rsidRPr="00C51446">
        <w:rPr>
          <w:lang w:val="ru-RU"/>
        </w:rPr>
        <w:t xml:space="preserve">00 </w:t>
      </w:r>
      <w:r w:rsidRPr="00C51446">
        <w:rPr>
          <w:lang w:val="ru-RU"/>
        </w:rPr>
        <w:t xml:space="preserve">до </w:t>
      </w:r>
      <w:r w:rsidR="00EB0203" w:rsidRPr="00C51446">
        <w:rPr>
          <w:lang w:val="ru-RU"/>
        </w:rPr>
        <w:t>17</w:t>
      </w:r>
      <w:r w:rsidRPr="00C51446">
        <w:rPr>
          <w:lang w:val="ru-RU"/>
        </w:rPr>
        <w:t>:</w:t>
      </w:r>
      <w:r w:rsidR="00EB0203" w:rsidRPr="00C51446">
        <w:rPr>
          <w:lang w:val="ru-RU"/>
        </w:rPr>
        <w:t xml:space="preserve">00. </w:t>
      </w:r>
      <w:r w:rsidRPr="00C51446">
        <w:rPr>
          <w:lang w:val="ru-RU"/>
        </w:rPr>
        <w:t xml:space="preserve">Обеденный перерыв с </w:t>
      </w:r>
      <w:r w:rsidR="00EB0203" w:rsidRPr="00C51446">
        <w:rPr>
          <w:lang w:val="ru-RU"/>
        </w:rPr>
        <w:t>12</w:t>
      </w:r>
      <w:r w:rsidRPr="00C51446">
        <w:rPr>
          <w:lang w:val="ru-RU"/>
        </w:rPr>
        <w:t>:</w:t>
      </w:r>
      <w:r w:rsidR="00EB0203" w:rsidRPr="00C51446">
        <w:rPr>
          <w:lang w:val="ru-RU"/>
        </w:rPr>
        <w:t xml:space="preserve">00 </w:t>
      </w:r>
      <w:r w:rsidRPr="00C51446">
        <w:rPr>
          <w:lang w:val="ru-RU"/>
        </w:rPr>
        <w:t>до</w:t>
      </w:r>
      <w:r w:rsidR="00EB0203" w:rsidRPr="00C51446">
        <w:rPr>
          <w:lang w:val="ru-RU"/>
        </w:rPr>
        <w:t xml:space="preserve"> 13</w:t>
      </w:r>
      <w:r w:rsidRPr="00C51446">
        <w:rPr>
          <w:lang w:val="ru-RU"/>
        </w:rPr>
        <w:t>:</w:t>
      </w:r>
      <w:r w:rsidR="00EB0203" w:rsidRPr="00C51446">
        <w:rPr>
          <w:lang w:val="ru-RU"/>
        </w:rPr>
        <w:t>00.</w:t>
      </w:r>
    </w:p>
    <w:p w14:paraId="159DBCEC" w14:textId="781047D2" w:rsidR="00C03D74" w:rsidRPr="00C51446" w:rsidRDefault="00480E41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Диспетчер порта работает</w:t>
      </w:r>
      <w:r w:rsidR="003E44FF" w:rsidRPr="00C51446">
        <w:rPr>
          <w:lang w:val="ru-RU"/>
        </w:rPr>
        <w:t xml:space="preserve"> круглосуточно, </w:t>
      </w:r>
      <w:r w:rsidRPr="00C51446">
        <w:rPr>
          <w:lang w:val="ru-RU"/>
        </w:rPr>
        <w:t>7 дней в неделю</w:t>
      </w:r>
      <w:r w:rsidR="003E44FF" w:rsidRPr="00C51446">
        <w:rPr>
          <w:lang w:val="ru-RU"/>
        </w:rPr>
        <w:t>.</w:t>
      </w:r>
    </w:p>
    <w:p w14:paraId="467F34D3" w14:textId="673BD617" w:rsidR="005E3C52" w:rsidRPr="00C51446" w:rsidRDefault="00480E41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Выходными днями порта являются суббота и воскресенье, а также следующие национальные праздники</w:t>
      </w:r>
      <w:r w:rsidR="00EB0203" w:rsidRPr="00C51446">
        <w:rPr>
          <w:lang w:val="ru-RU"/>
        </w:rPr>
        <w:t>:</w:t>
      </w:r>
    </w:p>
    <w:tbl>
      <w:tblPr>
        <w:tblStyle w:val="TableGrid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804"/>
      </w:tblGrid>
      <w:tr w:rsidR="005E3C52" w:rsidRPr="00C51446" w14:paraId="642BB675" w14:textId="77777777" w:rsidTr="00480E41">
        <w:tc>
          <w:tcPr>
            <w:tcW w:w="2552" w:type="dxa"/>
          </w:tcPr>
          <w:p w14:paraId="191A5C0B" w14:textId="17286AA8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января</w:t>
            </w:r>
          </w:p>
        </w:tc>
        <w:tc>
          <w:tcPr>
            <w:tcW w:w="6804" w:type="dxa"/>
          </w:tcPr>
          <w:p w14:paraId="2349E039" w14:textId="00C68136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Новый год</w:t>
            </w:r>
          </w:p>
        </w:tc>
      </w:tr>
      <w:tr w:rsidR="005E3C52" w:rsidRPr="00C51446" w14:paraId="1FEE8C4B" w14:textId="77777777" w:rsidTr="00480E41">
        <w:tc>
          <w:tcPr>
            <w:tcW w:w="2552" w:type="dxa"/>
          </w:tcPr>
          <w:p w14:paraId="7C0398D7" w14:textId="23A04BF6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февраля</w:t>
            </w:r>
          </w:p>
        </w:tc>
        <w:tc>
          <w:tcPr>
            <w:tcW w:w="6804" w:type="dxa"/>
          </w:tcPr>
          <w:p w14:paraId="310B775A" w14:textId="2FDABA98" w:rsidR="005E3C52" w:rsidRPr="00C51446" w:rsidRDefault="00480E41" w:rsidP="00C03D74">
            <w:pPr>
              <w:spacing w:after="0" w:line="240" w:lineRule="auto"/>
              <w:ind w:right="-535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День Независимости, Годовщина Эстонской Республики</w:t>
            </w:r>
          </w:p>
        </w:tc>
      </w:tr>
      <w:tr w:rsidR="005E3C52" w:rsidRPr="00C51446" w14:paraId="50962D15" w14:textId="77777777" w:rsidTr="00480E41">
        <w:tc>
          <w:tcPr>
            <w:tcW w:w="2552" w:type="dxa"/>
          </w:tcPr>
          <w:p w14:paraId="1D88CF7F" w14:textId="4CEA8D3E" w:rsidR="005E3C52" w:rsidRPr="00C51446" w:rsidRDefault="00CE17A5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Варьируется</w:t>
            </w:r>
          </w:p>
        </w:tc>
        <w:tc>
          <w:tcPr>
            <w:tcW w:w="6804" w:type="dxa"/>
          </w:tcPr>
          <w:p w14:paraId="248D0219" w14:textId="6077C56B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Страстная Пятница</w:t>
            </w:r>
          </w:p>
        </w:tc>
      </w:tr>
      <w:tr w:rsidR="005E3C52" w:rsidRPr="00C51446" w14:paraId="40DF03D0" w14:textId="77777777" w:rsidTr="00480E41">
        <w:tc>
          <w:tcPr>
            <w:tcW w:w="2552" w:type="dxa"/>
          </w:tcPr>
          <w:p w14:paraId="2C4C5AB8" w14:textId="1772C20C" w:rsidR="005E3C52" w:rsidRPr="00C51446" w:rsidRDefault="00CE17A5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Варьируется</w:t>
            </w:r>
          </w:p>
        </w:tc>
        <w:tc>
          <w:tcPr>
            <w:tcW w:w="6804" w:type="dxa"/>
          </w:tcPr>
          <w:p w14:paraId="08410164" w14:textId="12BB948D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первый день Пасхи</w:t>
            </w:r>
          </w:p>
        </w:tc>
      </w:tr>
      <w:tr w:rsidR="005E3C52" w:rsidRPr="00C51446" w14:paraId="068DD34C" w14:textId="77777777" w:rsidTr="00480E41">
        <w:tc>
          <w:tcPr>
            <w:tcW w:w="2552" w:type="dxa"/>
          </w:tcPr>
          <w:p w14:paraId="46A21C07" w14:textId="78D87ECE" w:rsidR="005E3C52" w:rsidRPr="00C51446" w:rsidRDefault="00CE17A5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Варьируется</w:t>
            </w:r>
          </w:p>
        </w:tc>
        <w:tc>
          <w:tcPr>
            <w:tcW w:w="6804" w:type="dxa"/>
          </w:tcPr>
          <w:p w14:paraId="541A0DBC" w14:textId="55B11310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rPr>
                <w:rFonts w:ascii="Arial" w:hAnsi="Arial" w:cs="Arial"/>
                <w:bCs/>
                <w:sz w:val="20"/>
                <w:szCs w:val="20"/>
              </w:rPr>
              <w:t>первый день Троицы</w:t>
            </w:r>
          </w:p>
        </w:tc>
      </w:tr>
      <w:tr w:rsidR="005E3C52" w:rsidRPr="00C51446" w14:paraId="594E95D4" w14:textId="77777777" w:rsidTr="00480E41">
        <w:tc>
          <w:tcPr>
            <w:tcW w:w="2552" w:type="dxa"/>
          </w:tcPr>
          <w:p w14:paraId="09EFB09A" w14:textId="56332BF9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мая</w:t>
            </w:r>
          </w:p>
        </w:tc>
        <w:tc>
          <w:tcPr>
            <w:tcW w:w="6804" w:type="dxa"/>
          </w:tcPr>
          <w:p w14:paraId="4B56BAF1" w14:textId="5BDCA937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День весны</w:t>
            </w:r>
          </w:p>
        </w:tc>
      </w:tr>
      <w:tr w:rsidR="005E3C52" w:rsidRPr="00C51446" w14:paraId="00F40C37" w14:textId="77777777" w:rsidTr="00480E41">
        <w:tc>
          <w:tcPr>
            <w:tcW w:w="2552" w:type="dxa"/>
          </w:tcPr>
          <w:p w14:paraId="36D6BD88" w14:textId="5CF72390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23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июня</w:t>
            </w:r>
          </w:p>
        </w:tc>
        <w:tc>
          <w:tcPr>
            <w:tcW w:w="6804" w:type="dxa"/>
          </w:tcPr>
          <w:p w14:paraId="6731EA3D" w14:textId="7C5DA41D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День победы</w:t>
            </w:r>
          </w:p>
        </w:tc>
      </w:tr>
      <w:tr w:rsidR="005E3C52" w:rsidRPr="00C51446" w14:paraId="14885828" w14:textId="77777777" w:rsidTr="00480E41">
        <w:tc>
          <w:tcPr>
            <w:tcW w:w="2552" w:type="dxa"/>
          </w:tcPr>
          <w:p w14:paraId="2D855C98" w14:textId="507F6DF4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июня</w:t>
            </w:r>
          </w:p>
        </w:tc>
        <w:tc>
          <w:tcPr>
            <w:tcW w:w="6804" w:type="dxa"/>
          </w:tcPr>
          <w:p w14:paraId="703DF90D" w14:textId="243C0056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Иванов день</w:t>
            </w:r>
          </w:p>
        </w:tc>
      </w:tr>
      <w:tr w:rsidR="005E3C52" w:rsidRPr="00C51446" w14:paraId="41891762" w14:textId="77777777" w:rsidTr="00480E41">
        <w:tc>
          <w:tcPr>
            <w:tcW w:w="2552" w:type="dxa"/>
          </w:tcPr>
          <w:p w14:paraId="4DAAAC1B" w14:textId="60303904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20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августа</w:t>
            </w:r>
          </w:p>
        </w:tc>
        <w:tc>
          <w:tcPr>
            <w:tcW w:w="6804" w:type="dxa"/>
          </w:tcPr>
          <w:p w14:paraId="27995CC7" w14:textId="0BC46727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День восстановления независимости</w:t>
            </w:r>
          </w:p>
        </w:tc>
      </w:tr>
      <w:tr w:rsidR="005E3C52" w:rsidRPr="00C51446" w14:paraId="13C0223D" w14:textId="77777777" w:rsidTr="00480E41">
        <w:tc>
          <w:tcPr>
            <w:tcW w:w="2552" w:type="dxa"/>
          </w:tcPr>
          <w:p w14:paraId="4352E351" w14:textId="7DB9D9F0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декабря</w:t>
            </w:r>
          </w:p>
        </w:tc>
        <w:tc>
          <w:tcPr>
            <w:tcW w:w="6804" w:type="dxa"/>
          </w:tcPr>
          <w:p w14:paraId="5DE776A9" w14:textId="4FEE13F5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Сочельник</w:t>
            </w:r>
          </w:p>
        </w:tc>
      </w:tr>
      <w:tr w:rsidR="005E3C52" w:rsidRPr="00C51446" w14:paraId="48AC8205" w14:textId="77777777" w:rsidTr="00480E41">
        <w:tc>
          <w:tcPr>
            <w:tcW w:w="2552" w:type="dxa"/>
          </w:tcPr>
          <w:p w14:paraId="4CEE46C4" w14:textId="3CDD0861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25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декабря</w:t>
            </w:r>
          </w:p>
        </w:tc>
        <w:tc>
          <w:tcPr>
            <w:tcW w:w="6804" w:type="dxa"/>
          </w:tcPr>
          <w:p w14:paraId="6C1DA76A" w14:textId="4505B6DE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первый день Рождества</w:t>
            </w:r>
          </w:p>
        </w:tc>
      </w:tr>
      <w:tr w:rsidR="005E3C52" w:rsidRPr="00C51446" w14:paraId="5109BA6A" w14:textId="77777777" w:rsidTr="00480E41">
        <w:tc>
          <w:tcPr>
            <w:tcW w:w="2552" w:type="dxa"/>
          </w:tcPr>
          <w:p w14:paraId="1D04E50B" w14:textId="0C3F3C90" w:rsidR="005E3C52" w:rsidRPr="00C51446" w:rsidRDefault="00EB0203">
            <w:pPr>
              <w:spacing w:after="0" w:line="240" w:lineRule="auto"/>
              <w:ind w:left="-106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26 </w:t>
            </w:r>
            <w:r w:rsidR="00CE17A5" w:rsidRPr="00C51446">
              <w:rPr>
                <w:rFonts w:ascii="Arial" w:hAnsi="Arial" w:cs="Arial"/>
                <w:sz w:val="20"/>
                <w:szCs w:val="20"/>
              </w:rPr>
              <w:t>декабря</w:t>
            </w:r>
          </w:p>
        </w:tc>
        <w:tc>
          <w:tcPr>
            <w:tcW w:w="6804" w:type="dxa"/>
          </w:tcPr>
          <w:p w14:paraId="5FD387B3" w14:textId="6B5829B9" w:rsidR="005E3C52" w:rsidRPr="00C51446" w:rsidRDefault="00480E4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t>второй день Рождества</w:t>
            </w:r>
          </w:p>
        </w:tc>
      </w:tr>
    </w:tbl>
    <w:p w14:paraId="625D79EE" w14:textId="1D122B44" w:rsidR="00C03D74" w:rsidRPr="00C51446" w:rsidRDefault="00480E41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Продолжительность навигационного периода порта</w:t>
      </w:r>
      <w:r w:rsidR="003E44FF" w:rsidRPr="00C51446">
        <w:rPr>
          <w:lang w:val="ru-RU"/>
        </w:rPr>
        <w:t>:</w:t>
      </w:r>
      <w:r w:rsidR="00EB0203" w:rsidRPr="00C51446">
        <w:rPr>
          <w:lang w:val="ru-RU"/>
        </w:rPr>
        <w:t xml:space="preserve"> </w:t>
      </w:r>
      <w:r w:rsidR="003E44FF" w:rsidRPr="00C51446">
        <w:rPr>
          <w:lang w:val="ru-RU"/>
        </w:rPr>
        <w:t>п</w:t>
      </w:r>
      <w:r w:rsidRPr="00C51446">
        <w:rPr>
          <w:lang w:val="ru-RU"/>
        </w:rPr>
        <w:t>орт открыт для навигации круглый год.</w:t>
      </w:r>
    </w:p>
    <w:p w14:paraId="4D30E076" w14:textId="71030B8B" w:rsidR="005E3C52" w:rsidRPr="00C51446" w:rsidRDefault="00184CEE" w:rsidP="00C03D74">
      <w:pPr>
        <w:pStyle w:val="3"/>
        <w:numPr>
          <w:ilvl w:val="2"/>
          <w:numId w:val="8"/>
        </w:numPr>
        <w:rPr>
          <w:lang w:val="ru-RU"/>
        </w:rPr>
      </w:pPr>
      <w:r w:rsidRPr="00C51446">
        <w:rPr>
          <w:lang w:val="ru-RU"/>
        </w:rPr>
        <w:t>Разница между местным временем и UTC: +2 часа, в летнее время (с последнего воскресенья марта до последнего воскресенья октября): +3 часа</w:t>
      </w:r>
    </w:p>
    <w:p w14:paraId="671FE9E7" w14:textId="6F0F4E27" w:rsidR="005E3C52" w:rsidRPr="00C51446" w:rsidRDefault="00CE17A5" w:rsidP="00C03D74">
      <w:pPr>
        <w:pStyle w:val="3"/>
        <w:numPr>
          <w:ilvl w:val="2"/>
          <w:numId w:val="8"/>
        </w:numPr>
        <w:spacing w:after="120"/>
        <w:rPr>
          <w:lang w:val="ru-RU"/>
        </w:rPr>
      </w:pPr>
      <w:r w:rsidRPr="00C51446">
        <w:rPr>
          <w:lang w:val="ru-RU"/>
        </w:rPr>
        <w:t>Общие данные о предприятиях, действующих в порту</w:t>
      </w:r>
      <w:r w:rsidR="00EB0203" w:rsidRPr="00C51446">
        <w:rPr>
          <w:lang w:val="ru-RU"/>
        </w:rPr>
        <w:t xml:space="preserve">: 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525"/>
      </w:tblGrid>
      <w:tr w:rsidR="005E3C52" w:rsidRPr="00C51446" w14:paraId="7E58D48A" w14:textId="77777777">
        <w:tc>
          <w:tcPr>
            <w:tcW w:w="2689" w:type="dxa"/>
          </w:tcPr>
          <w:p w14:paraId="4E5D375B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bCs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>Vene-Balti Sadam OÜ</w:t>
            </w:r>
          </w:p>
        </w:tc>
        <w:tc>
          <w:tcPr>
            <w:tcW w:w="6525" w:type="dxa"/>
          </w:tcPr>
          <w:p w14:paraId="6921823C" w14:textId="7AB7D827" w:rsidR="005E3C52" w:rsidRPr="00C51446" w:rsidRDefault="00CE1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Координация движения судов</w:t>
            </w:r>
            <w:r w:rsidR="003E44FF" w:rsidRPr="00C51446">
              <w:rPr>
                <w:rFonts w:ascii="Arial" w:hAnsi="Arial" w:cs="Arial"/>
                <w:sz w:val="20"/>
                <w:szCs w:val="20"/>
              </w:rPr>
              <w:t xml:space="preserve"> в акватории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и работы портового флота владельцем порта </w:t>
            </w:r>
          </w:p>
          <w:p w14:paraId="458E3261" w14:textId="3FBAB333" w:rsidR="005E3C52" w:rsidRPr="00C51446" w:rsidRDefault="00CE17A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="006C3755" w:rsidRPr="00C51446">
              <w:rPr>
                <w:rFonts w:ascii="Arial" w:hAnsi="Arial" w:cs="Arial"/>
                <w:sz w:val="20"/>
                <w:szCs w:val="20"/>
              </w:rPr>
              <w:t>Таллинн, Эстония</w:t>
            </w:r>
          </w:p>
          <w:p w14:paraId="7B2F935E" w14:textId="4ABEBBC7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тел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. (+372) 610 2205 </w:t>
            </w:r>
          </w:p>
          <w:p w14:paraId="6B357F12" w14:textId="52A0E785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электронная почта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port@blrt.ee</w:t>
              </w:r>
            </w:hyperlink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3C52" w:rsidRPr="00C51446" w14:paraId="419B76AF" w14:textId="77777777">
        <w:tc>
          <w:tcPr>
            <w:tcW w:w="2689" w:type="dxa"/>
          </w:tcPr>
          <w:p w14:paraId="30DEADD7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>Tallinn Shipyard OÜ</w:t>
            </w:r>
          </w:p>
        </w:tc>
        <w:tc>
          <w:tcPr>
            <w:tcW w:w="6525" w:type="dxa"/>
          </w:tcPr>
          <w:p w14:paraId="69BFE6BF" w14:textId="63AB4604" w:rsidR="005E3C52" w:rsidRPr="00C51446" w:rsidRDefault="006C3755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51446">
              <w:rPr>
                <w:rFonts w:ascii="Arial" w:hAnsi="Arial" w:cs="Arial"/>
                <w:bCs/>
                <w:sz w:val="20"/>
                <w:szCs w:val="20"/>
              </w:rPr>
              <w:t>судоремонт, эксплуатация плавдоков</w:t>
            </w:r>
          </w:p>
          <w:p w14:paraId="02041ED5" w14:textId="5F909D5D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Pr="00C51446">
              <w:rPr>
                <w:rFonts w:ascii="Arial" w:hAnsi="Arial" w:cs="Arial"/>
                <w:sz w:val="20"/>
                <w:szCs w:val="20"/>
              </w:rPr>
              <w:t>Таллинн, Эстония</w:t>
            </w:r>
          </w:p>
          <w:p w14:paraId="731F8500" w14:textId="339E91DC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тел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>.  (+372) 610 2252</w:t>
            </w:r>
          </w:p>
          <w:p w14:paraId="1B3E56FA" w14:textId="45BB602C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электронная почта </w:t>
            </w:r>
            <w:hyperlink r:id="rId15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shipyard@blrt.ee</w:t>
              </w:r>
            </w:hyperlink>
          </w:p>
        </w:tc>
      </w:tr>
      <w:tr w:rsidR="005E3C52" w:rsidRPr="00C51446" w14:paraId="67CA1579" w14:textId="77777777">
        <w:tc>
          <w:tcPr>
            <w:tcW w:w="2689" w:type="dxa"/>
          </w:tcPr>
          <w:p w14:paraId="0424E474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Dekoil OÜ </w:t>
            </w:r>
          </w:p>
        </w:tc>
        <w:tc>
          <w:tcPr>
            <w:tcW w:w="6525" w:type="dxa"/>
          </w:tcPr>
          <w:p w14:paraId="6A429D23" w14:textId="617EAF01" w:rsidR="006C3755" w:rsidRPr="00C51446" w:rsidRDefault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складирование нефтепродуктов и погрузка на суда</w:t>
            </w:r>
          </w:p>
          <w:p w14:paraId="0791CC05" w14:textId="36D025B0" w:rsidR="005E3C52" w:rsidRPr="00C51446" w:rsidRDefault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lastRenderedPageBreak/>
              <w:t xml:space="preserve">тел. 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(+372) 610 2772</w:t>
            </w:r>
          </w:p>
          <w:p w14:paraId="23454114" w14:textId="77777777" w:rsidR="006C3755" w:rsidRPr="00C51446" w:rsidRDefault="006C3755" w:rsidP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Таллинн, Эстония </w:t>
            </w:r>
          </w:p>
          <w:p w14:paraId="372D8167" w14:textId="08D2EF37" w:rsidR="005E3C52" w:rsidRPr="00C51446" w:rsidRDefault="006C3755" w:rsidP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электронная почта </w:t>
            </w:r>
            <w:hyperlink r:id="rId16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dekoil@dekoil.ee</w:t>
              </w:r>
            </w:hyperlink>
          </w:p>
        </w:tc>
      </w:tr>
      <w:tr w:rsidR="005E3C52" w:rsidRPr="00C51446" w14:paraId="53C8423E" w14:textId="77777777">
        <w:tc>
          <w:tcPr>
            <w:tcW w:w="2689" w:type="dxa"/>
          </w:tcPr>
          <w:p w14:paraId="4EA6A09E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lastRenderedPageBreak/>
              <w:t>BLRT Transiit OÜ</w:t>
            </w:r>
          </w:p>
        </w:tc>
        <w:tc>
          <w:tcPr>
            <w:tcW w:w="6525" w:type="dxa"/>
          </w:tcPr>
          <w:p w14:paraId="629B8151" w14:textId="78281693" w:rsidR="006C3755" w:rsidRPr="00C51446" w:rsidRDefault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стивидорные услуги, погрузка и разгрузка всех типов груза, эксплуатация кранов.</w:t>
            </w:r>
          </w:p>
          <w:p w14:paraId="08A35D79" w14:textId="2833B460" w:rsidR="005E3C52" w:rsidRPr="00C51446" w:rsidRDefault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тел. 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(+372) 610 2170</w:t>
            </w:r>
          </w:p>
          <w:p w14:paraId="7E45A5EC" w14:textId="167AB421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Pr="00C51446">
              <w:rPr>
                <w:rFonts w:ascii="Arial" w:hAnsi="Arial" w:cs="Arial"/>
                <w:sz w:val="20"/>
                <w:szCs w:val="20"/>
              </w:rPr>
              <w:t>Таллинн, Эстония</w:t>
            </w:r>
          </w:p>
          <w:p w14:paraId="50FB4D10" w14:textId="0614F3BE" w:rsidR="005E3C52" w:rsidRPr="00C51446" w:rsidRDefault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электронная почта </w:t>
            </w:r>
            <w:hyperlink r:id="rId17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transiit@blrt.ee</w:t>
              </w:r>
            </w:hyperlink>
          </w:p>
        </w:tc>
      </w:tr>
      <w:tr w:rsidR="005E3C52" w:rsidRPr="00C51446" w14:paraId="158B547A" w14:textId="77777777">
        <w:tc>
          <w:tcPr>
            <w:tcW w:w="2689" w:type="dxa"/>
          </w:tcPr>
          <w:p w14:paraId="44A21FC9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>Aspidora AS</w:t>
            </w:r>
          </w:p>
        </w:tc>
        <w:tc>
          <w:tcPr>
            <w:tcW w:w="6525" w:type="dxa"/>
          </w:tcPr>
          <w:p w14:paraId="1AAA4501" w14:textId="15DF62B9" w:rsidR="005E3C52" w:rsidRPr="00C51446" w:rsidRDefault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услуги таможенного склада/таможенного терминала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25E8D2" w14:textId="5A2B0B5A" w:rsidR="005E3C52" w:rsidRPr="00C51446" w:rsidRDefault="00937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тел.  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(+372) 610 2217 </w:t>
            </w:r>
          </w:p>
          <w:p w14:paraId="68E44D5F" w14:textId="290D8840" w:rsidR="006C3755" w:rsidRPr="00C51446" w:rsidRDefault="00937328" w:rsidP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="006C3755" w:rsidRPr="00C51446">
              <w:rPr>
                <w:rFonts w:ascii="Arial" w:hAnsi="Arial" w:cs="Arial"/>
                <w:sz w:val="20"/>
                <w:szCs w:val="20"/>
              </w:rPr>
              <w:t xml:space="preserve">Таллинн, Эстония </w:t>
            </w:r>
          </w:p>
          <w:p w14:paraId="12F67FA3" w14:textId="43879EA9" w:rsidR="005E3C52" w:rsidRPr="00C51446" w:rsidRDefault="00937328" w:rsidP="006C3755">
            <w:pPr>
              <w:spacing w:after="0" w:line="240" w:lineRule="auto"/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электронная почта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18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aspidora@blrt.ee</w:t>
              </w:r>
            </w:hyperlink>
          </w:p>
        </w:tc>
      </w:tr>
      <w:tr w:rsidR="005E3C52" w:rsidRPr="00C51446" w14:paraId="777D6870" w14:textId="77777777">
        <w:tc>
          <w:tcPr>
            <w:tcW w:w="2689" w:type="dxa"/>
          </w:tcPr>
          <w:p w14:paraId="1D349202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>Marketex Offshore Construction OÜ</w:t>
            </w:r>
          </w:p>
        </w:tc>
        <w:tc>
          <w:tcPr>
            <w:tcW w:w="6525" w:type="dxa"/>
          </w:tcPr>
          <w:p w14:paraId="0871037B" w14:textId="78E7FC47" w:rsidR="005E3C52" w:rsidRPr="00C51446" w:rsidRDefault="00D32910" w:rsidP="00937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Изготовление продукции из стали, нержавеющей стали и алюминия, в том числе высокотехнологического оборудования</w:t>
            </w:r>
            <w:r w:rsidR="00937328" w:rsidRPr="00C51446">
              <w:rPr>
                <w:rFonts w:ascii="Arial" w:hAnsi="Arial" w:cs="Arial"/>
                <w:sz w:val="20"/>
                <w:szCs w:val="20"/>
              </w:rPr>
              <w:t xml:space="preserve"> и оборудования для оффшорной нефтегазовой промышленности, морских ветряных электростанций и инфраструктуры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729F3BDB" w14:textId="2749CFF3" w:rsidR="005E3C52" w:rsidRPr="00C51446" w:rsidRDefault="00937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тел.  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(+372) 610 2535</w:t>
            </w:r>
          </w:p>
          <w:p w14:paraId="61C826E9" w14:textId="5D48D491" w:rsidR="005E3C52" w:rsidRPr="00C51446" w:rsidRDefault="009373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="006C3755" w:rsidRPr="00C51446">
              <w:rPr>
                <w:rFonts w:ascii="Arial" w:hAnsi="Arial" w:cs="Arial"/>
                <w:sz w:val="20"/>
                <w:szCs w:val="20"/>
              </w:rPr>
              <w:t>Таллинн, Эстония</w:t>
            </w:r>
          </w:p>
          <w:p w14:paraId="56899747" w14:textId="2C66B814" w:rsidR="005E3C52" w:rsidRPr="00C51446" w:rsidRDefault="009373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электронная почта </w:t>
            </w:r>
            <w:hyperlink r:id="rId19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marketex.offshore@blrt.ee</w:t>
              </w:r>
            </w:hyperlink>
          </w:p>
        </w:tc>
      </w:tr>
      <w:tr w:rsidR="005E3C52" w:rsidRPr="00C51446" w14:paraId="4BFC67E5" w14:textId="77777777">
        <w:tc>
          <w:tcPr>
            <w:tcW w:w="2689" w:type="dxa"/>
          </w:tcPr>
          <w:p w14:paraId="211C953D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>Marketex Marine OÜ</w:t>
            </w:r>
          </w:p>
        </w:tc>
        <w:tc>
          <w:tcPr>
            <w:tcW w:w="6525" w:type="dxa"/>
          </w:tcPr>
          <w:p w14:paraId="60960513" w14:textId="5A148A91" w:rsidR="005E3C52" w:rsidRPr="00C51446" w:rsidRDefault="009373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Комплексные решения по изготовлению крупн</w:t>
            </w:r>
            <w:r w:rsidR="002A37C3" w:rsidRPr="00C51446">
              <w:rPr>
                <w:rFonts w:ascii="Arial" w:hAnsi="Arial" w:cs="Arial"/>
                <w:sz w:val="20"/>
                <w:szCs w:val="20"/>
              </w:rPr>
              <w:t>огабаритных</w:t>
            </w:r>
            <w:r w:rsidRPr="00C51446">
              <w:rPr>
                <w:rFonts w:ascii="Arial" w:hAnsi="Arial" w:cs="Arial"/>
                <w:sz w:val="20"/>
                <w:szCs w:val="20"/>
              </w:rPr>
              <w:t xml:space="preserve"> изделий и оснований из стали, нержавеющей стали и алюминия по спецзаказу для рынка малого судостроения и рыборазведения.</w:t>
            </w:r>
          </w:p>
          <w:p w14:paraId="764D816A" w14:textId="136E103B" w:rsidR="005E3C52" w:rsidRPr="00C51446" w:rsidRDefault="00937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тел.  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(+372) 610 2553</w:t>
            </w:r>
          </w:p>
          <w:p w14:paraId="514CAB9B" w14:textId="35114775" w:rsidR="006C3755" w:rsidRPr="00C51446" w:rsidRDefault="00937328" w:rsidP="006C37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="006C3755" w:rsidRPr="00C51446">
              <w:rPr>
                <w:rFonts w:ascii="Arial" w:hAnsi="Arial" w:cs="Arial"/>
                <w:sz w:val="20"/>
                <w:szCs w:val="20"/>
              </w:rPr>
              <w:t xml:space="preserve">Таллинн, Эстония </w:t>
            </w:r>
          </w:p>
          <w:p w14:paraId="192F7085" w14:textId="430E9B6C" w:rsidR="005E3C52" w:rsidRPr="00C51446" w:rsidRDefault="00937328" w:rsidP="006C37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электронная почта </w:t>
            </w:r>
            <w:hyperlink r:id="rId20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marketex.marine@blrt.ee</w:t>
              </w:r>
            </w:hyperlink>
          </w:p>
        </w:tc>
      </w:tr>
      <w:tr w:rsidR="005E3C52" w:rsidRPr="00C51446" w14:paraId="314C62B6" w14:textId="77777777">
        <w:tc>
          <w:tcPr>
            <w:tcW w:w="2689" w:type="dxa"/>
          </w:tcPr>
          <w:p w14:paraId="2D2AA445" w14:textId="77777777" w:rsidR="005E3C52" w:rsidRPr="00C51446" w:rsidRDefault="00EB0203">
            <w:pPr>
              <w:spacing w:after="0" w:line="240" w:lineRule="auto"/>
              <w:ind w:left="-105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C51446">
              <w:rPr>
                <w:rFonts w:ascii="Arial" w:hAnsi="Arial" w:cs="Arial"/>
                <w:sz w:val="20"/>
                <w:szCs w:val="20"/>
                <w14:ligatures w14:val="standardContextual"/>
              </w:rPr>
              <w:t>Metruna OÜ</w:t>
            </w:r>
          </w:p>
        </w:tc>
        <w:tc>
          <w:tcPr>
            <w:tcW w:w="6525" w:type="dxa"/>
          </w:tcPr>
          <w:p w14:paraId="57ECAA01" w14:textId="063F7EC9" w:rsidR="005E3C52" w:rsidRPr="00C51446" w:rsidRDefault="001E256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>скупка, обращение и продажа лома черных и цветных металлов. утилизация судов и других плавсредств.</w:t>
            </w:r>
          </w:p>
          <w:p w14:paraId="2D42D862" w14:textId="16E4B7E4" w:rsidR="005E3C52" w:rsidRPr="00C51446" w:rsidRDefault="00937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тел.  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 (+372) 610 2933</w:t>
            </w:r>
          </w:p>
          <w:p w14:paraId="7873F047" w14:textId="61D5DCB0" w:rsidR="005E3C52" w:rsidRPr="00C51446" w:rsidRDefault="009373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Копли </w:t>
            </w:r>
            <w:r w:rsidR="00EB0203" w:rsidRPr="00C51446">
              <w:rPr>
                <w:rFonts w:ascii="Arial" w:hAnsi="Arial" w:cs="Arial"/>
                <w:sz w:val="20"/>
                <w:szCs w:val="20"/>
              </w:rPr>
              <w:t xml:space="preserve">103, 11712 </w:t>
            </w:r>
            <w:r w:rsidR="006C3755" w:rsidRPr="00C51446">
              <w:rPr>
                <w:rFonts w:ascii="Arial" w:hAnsi="Arial" w:cs="Arial"/>
                <w:sz w:val="20"/>
                <w:szCs w:val="20"/>
              </w:rPr>
              <w:t>Таллинн, Эстония</w:t>
            </w:r>
          </w:p>
          <w:p w14:paraId="12D5DB57" w14:textId="58349E6F" w:rsidR="005E3C52" w:rsidRPr="00C51446" w:rsidRDefault="009373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51446">
              <w:rPr>
                <w:rFonts w:ascii="Arial" w:hAnsi="Arial" w:cs="Arial"/>
                <w:sz w:val="20"/>
                <w:szCs w:val="20"/>
              </w:rPr>
              <w:t xml:space="preserve">электронная почта </w:t>
            </w:r>
            <w:hyperlink r:id="rId21" w:history="1">
              <w:r w:rsidR="00EB0203" w:rsidRPr="00C51446">
                <w:rPr>
                  <w:rStyle w:val="af1"/>
                  <w:rFonts w:ascii="Arial" w:hAnsi="Arial" w:cs="Arial"/>
                  <w:sz w:val="20"/>
                  <w:szCs w:val="20"/>
                </w:rPr>
                <w:t>info@metruna.ee</w:t>
              </w:r>
            </w:hyperlink>
          </w:p>
        </w:tc>
      </w:tr>
    </w:tbl>
    <w:p w14:paraId="5A73AC3E" w14:textId="33CBE863" w:rsidR="005E3C52" w:rsidRPr="00C51446" w:rsidRDefault="001E256D" w:rsidP="001579FE">
      <w:pPr>
        <w:pStyle w:val="1"/>
        <w:numPr>
          <w:ilvl w:val="0"/>
          <w:numId w:val="8"/>
        </w:numPr>
      </w:pPr>
      <w:bookmarkStart w:id="11" w:name="_Toc158731445"/>
      <w:bookmarkStart w:id="12" w:name="_Hlk142992067"/>
      <w:r w:rsidRPr="00C51446">
        <w:t>ВХОД СУДОВ В ПОРТ, СТОЯНКА В ПОРТУ И ВЫХОД ИЗ ПОРТА</w:t>
      </w:r>
      <w:bookmarkEnd w:id="11"/>
      <w:r w:rsidR="00EB0203" w:rsidRPr="00C51446">
        <w:t xml:space="preserve"> </w:t>
      </w:r>
    </w:p>
    <w:p w14:paraId="22A3B558" w14:textId="2183F947" w:rsidR="005E3C52" w:rsidRPr="00C51446" w:rsidRDefault="001E256D" w:rsidP="001579FE">
      <w:pPr>
        <w:pStyle w:val="20"/>
        <w:numPr>
          <w:ilvl w:val="1"/>
          <w:numId w:val="11"/>
        </w:numPr>
      </w:pPr>
      <w:bookmarkStart w:id="13" w:name="_Toc158731446"/>
      <w:r w:rsidRPr="00C51446">
        <w:t>Порядок уведомления о намерении судна зайти в порт или выйти из порта</w:t>
      </w:r>
      <w:bookmarkEnd w:id="13"/>
    </w:p>
    <w:p w14:paraId="11323427" w14:textId="710E3E97" w:rsidR="001579FE" w:rsidRPr="00C51446" w:rsidRDefault="001E256D" w:rsidP="001579FE">
      <w:pPr>
        <w:pStyle w:val="3"/>
        <w:numPr>
          <w:ilvl w:val="2"/>
          <w:numId w:val="11"/>
        </w:numPr>
        <w:rPr>
          <w:lang w:val="ru-RU"/>
        </w:rPr>
      </w:pPr>
      <w:bookmarkStart w:id="14" w:name="_Ref99971883"/>
      <w:r w:rsidRPr="00C51446">
        <w:rPr>
          <w:lang w:val="ru-RU"/>
        </w:rPr>
        <w:t xml:space="preserve">Капитан или агент прибывающего в порт судна обязан сообщить о планируемом прибытии судна за 72 и 24 часа или непосредственно после выхода из предыдущего порта, если продолжительность рейса составляет менее 24 часов, а также дополнительно за 2 часа подтвердить прибытие судна в порт, внеся требуемые данные в электронную информационную систему морского документооборота Эстонии (далее в тексте сокр. EMDE), доступной в интернете по адресу </w:t>
      </w:r>
      <w:hyperlink r:id="rId22" w:history="1">
        <w:r w:rsidRPr="00C51446">
          <w:rPr>
            <w:rStyle w:val="af1"/>
            <w:lang w:val="ru-RU"/>
          </w:rPr>
          <w:t>www.emde.ee</w:t>
        </w:r>
      </w:hyperlink>
    </w:p>
    <w:bookmarkEnd w:id="14"/>
    <w:p w14:paraId="23DACAD9" w14:textId="5749BD3C" w:rsidR="001579FE" w:rsidRPr="00C51446" w:rsidRDefault="00DF7B2B" w:rsidP="001579FE">
      <w:pPr>
        <w:pStyle w:val="3"/>
        <w:numPr>
          <w:ilvl w:val="2"/>
          <w:numId w:val="11"/>
        </w:numPr>
        <w:rPr>
          <w:lang w:val="ru-RU"/>
        </w:rPr>
      </w:pPr>
      <w:r w:rsidRPr="00C51446">
        <w:rPr>
          <w:lang w:val="ru-RU"/>
        </w:rPr>
        <w:t>Судно, намеревающееся зайти в порт, должно предоставить предварительное уведомление о безопасности в электронную информационную систему EMDE не позднее чем за 24 часа перед прибытием судна или непосредственно после выхода из предыдущего порта, если продолжительность рейса составляет менее 24 часов.</w:t>
      </w:r>
    </w:p>
    <w:p w14:paraId="568FA5FB" w14:textId="73DE49C9" w:rsidR="001579FE" w:rsidRPr="00C51446" w:rsidRDefault="00293984" w:rsidP="001579FE">
      <w:pPr>
        <w:pStyle w:val="3"/>
        <w:numPr>
          <w:ilvl w:val="2"/>
          <w:numId w:val="11"/>
        </w:numPr>
        <w:rPr>
          <w:lang w:val="ru-RU"/>
        </w:rPr>
      </w:pPr>
      <w:bookmarkStart w:id="15" w:name="_Ref99971928"/>
      <w:r w:rsidRPr="00C51446">
        <w:rPr>
          <w:lang w:val="ru-RU"/>
        </w:rPr>
        <w:t>При сбоях в работе электронной информационной систем</w:t>
      </w:r>
      <w:r w:rsidR="002A37C3" w:rsidRPr="00C51446">
        <w:rPr>
          <w:lang w:val="ru-RU"/>
        </w:rPr>
        <w:t>ы</w:t>
      </w:r>
      <w:r w:rsidRPr="00C51446">
        <w:rPr>
          <w:lang w:val="ru-RU"/>
        </w:rPr>
        <w:t xml:space="preserve"> морского документооборота все данные и документы, подлежащие внесению в электронную информационную систему морского документооборота, предоставляются </w:t>
      </w:r>
      <w:r w:rsidR="00232BD2" w:rsidRPr="00C51446">
        <w:rPr>
          <w:lang w:val="ru-RU"/>
        </w:rPr>
        <w:t xml:space="preserve">диспетчеру </w:t>
      </w:r>
      <w:r w:rsidRPr="00C51446">
        <w:rPr>
          <w:lang w:val="ru-RU"/>
        </w:rPr>
        <w:t xml:space="preserve">порта по электронной почте </w:t>
      </w:r>
      <w:hyperlink r:id="rId23" w:history="1">
        <w:r w:rsidRPr="00C51446">
          <w:rPr>
            <w:rStyle w:val="af1"/>
            <w:lang w:val="ru-RU"/>
          </w:rPr>
          <w:t>sadam.dispetser@blrt.ee</w:t>
        </w:r>
      </w:hyperlink>
      <w:r w:rsidRPr="00C51446">
        <w:rPr>
          <w:lang w:val="ru-RU"/>
        </w:rPr>
        <w:t>. Капитан порта имеет право, в зависимости от обстоятельств, потребовать от судна предъявить и прочие требуемые международные сертификаты.</w:t>
      </w:r>
    </w:p>
    <w:p w14:paraId="1D99F0AC" w14:textId="102644D7" w:rsidR="001579FE" w:rsidRPr="00C51446" w:rsidRDefault="00293984" w:rsidP="001579FE">
      <w:pPr>
        <w:pStyle w:val="3"/>
        <w:numPr>
          <w:ilvl w:val="2"/>
          <w:numId w:val="11"/>
        </w:numPr>
        <w:rPr>
          <w:lang w:val="ru-RU"/>
        </w:rPr>
      </w:pPr>
      <w:bookmarkStart w:id="16" w:name="_Ref132711058"/>
      <w:bookmarkEnd w:id="15"/>
      <w:r w:rsidRPr="00C51446">
        <w:rPr>
          <w:lang w:val="ru-RU"/>
        </w:rPr>
        <w:t xml:space="preserve">Судно должно сообщить </w:t>
      </w:r>
      <w:r w:rsidR="00232BD2" w:rsidRPr="00C51446">
        <w:rPr>
          <w:lang w:val="ru-RU"/>
        </w:rPr>
        <w:t xml:space="preserve">диспетчеру порта </w:t>
      </w:r>
      <w:r w:rsidRPr="00C51446">
        <w:rPr>
          <w:lang w:val="ru-RU"/>
        </w:rPr>
        <w:t xml:space="preserve">о намерении выйти из порта не менее чем за 4 часа до </w:t>
      </w:r>
      <w:r w:rsidR="00232BD2" w:rsidRPr="00C51446">
        <w:rPr>
          <w:lang w:val="ru-RU"/>
        </w:rPr>
        <w:t xml:space="preserve">начала прохождения таможенного контроля для выхода из порта с точностью до двух часов до предположительного времени выхода на адрес электронной почты </w:t>
      </w:r>
      <w:hyperlink r:id="rId24" w:history="1">
        <w:r w:rsidR="00232BD2" w:rsidRPr="00C51446">
          <w:rPr>
            <w:rStyle w:val="af1"/>
            <w:lang w:val="ru-RU"/>
          </w:rPr>
          <w:t>sadam.dispetser@blrt.ee/</w:t>
        </w:r>
        <w:r w:rsidR="00232BD2" w:rsidRPr="00C51446">
          <w:rPr>
            <w:rStyle w:val="af1"/>
            <w:color w:val="auto"/>
            <w:u w:val="none"/>
            <w:lang w:val="ru-RU"/>
          </w:rPr>
          <w:t>либо</w:t>
        </w:r>
      </w:hyperlink>
      <w:r w:rsidR="00232BD2" w:rsidRPr="00C51446">
        <w:rPr>
          <w:lang w:val="ru-RU"/>
        </w:rPr>
        <w:t xml:space="preserve"> по тел: +372 53 419 708  </w:t>
      </w:r>
    </w:p>
    <w:p w14:paraId="57A0F244" w14:textId="31C190D1" w:rsidR="005E3C52" w:rsidRPr="00C51446" w:rsidRDefault="00232BD2" w:rsidP="001579FE">
      <w:pPr>
        <w:pStyle w:val="3"/>
        <w:numPr>
          <w:ilvl w:val="2"/>
          <w:numId w:val="11"/>
        </w:numPr>
        <w:rPr>
          <w:lang w:val="ru-RU"/>
        </w:rPr>
      </w:pPr>
      <w:r w:rsidRPr="00C51446">
        <w:rPr>
          <w:lang w:val="ru-RU"/>
        </w:rPr>
        <w:t xml:space="preserve">Для прохождения таможенного контроля для выхода из порта </w:t>
      </w:r>
      <w:r w:rsidR="0055169E" w:rsidRPr="00C51446">
        <w:rPr>
          <w:lang w:val="ru-RU"/>
        </w:rPr>
        <w:t>агент или капитан судна обязаны предоставить требуемую информацию и необходимые документы в соответствии с постано</w:t>
      </w:r>
      <w:r w:rsidR="00D76DDD" w:rsidRPr="00C51446">
        <w:rPr>
          <w:lang w:val="ru-RU"/>
        </w:rPr>
        <w:t>в</w:t>
      </w:r>
      <w:r w:rsidR="0055169E" w:rsidRPr="00C51446">
        <w:rPr>
          <w:lang w:val="ru-RU"/>
        </w:rPr>
        <w:t xml:space="preserve">лением </w:t>
      </w:r>
      <w:r w:rsidR="003153E4" w:rsidRPr="00C51446">
        <w:rPr>
          <w:lang w:val="ru-RU"/>
        </w:rPr>
        <w:t xml:space="preserve">Правительства ЭР за </w:t>
      </w:r>
      <w:r w:rsidR="0055169E" w:rsidRPr="00C51446">
        <w:rPr>
          <w:lang w:val="ru-RU"/>
        </w:rPr>
        <w:t>№ 194</w:t>
      </w:r>
      <w:r w:rsidR="003153E4" w:rsidRPr="00C51446">
        <w:rPr>
          <w:lang w:val="ru-RU"/>
        </w:rPr>
        <w:t xml:space="preserve"> «Порядок входа судов и маломерных судов во внутреннее море, порты и принадлежащие Эстонии воды пограничных водоёмов и выхода из них»  от 19 мая 2004 г. (</w:t>
      </w:r>
      <w:hyperlink r:id="rId25" w:history="1">
        <w:r w:rsidR="003153E4" w:rsidRPr="00C51446">
          <w:rPr>
            <w:rStyle w:val="af1"/>
            <w:lang w:val="ru-RU"/>
          </w:rPr>
          <w:t>https://www.riigiteataja.ee/akt/13249666?leiaKehtiv</w:t>
        </w:r>
      </w:hyperlink>
      <w:r w:rsidR="003153E4" w:rsidRPr="00C51446">
        <w:rPr>
          <w:lang w:val="ru-RU"/>
        </w:rPr>
        <w:t xml:space="preserve">). Все требуемые сведения и документы следует представить через систему </w:t>
      </w:r>
      <w:r w:rsidR="00EB0203" w:rsidRPr="00C51446">
        <w:rPr>
          <w:lang w:val="ru-RU"/>
        </w:rPr>
        <w:t>EMDE.</w:t>
      </w:r>
      <w:bookmarkEnd w:id="16"/>
    </w:p>
    <w:p w14:paraId="547AFD4F" w14:textId="768FA480" w:rsidR="005E3C52" w:rsidRPr="00C51446" w:rsidRDefault="00376AD7" w:rsidP="001579FE">
      <w:pPr>
        <w:pStyle w:val="3"/>
        <w:numPr>
          <w:ilvl w:val="2"/>
          <w:numId w:val="11"/>
        </w:numPr>
        <w:rPr>
          <w:lang w:val="ru-RU"/>
        </w:rPr>
      </w:pPr>
      <w:r w:rsidRPr="00C51446">
        <w:rPr>
          <w:lang w:val="ru-RU"/>
        </w:rPr>
        <w:lastRenderedPageBreak/>
        <w:t xml:space="preserve">Если судно не покинет порт по истечении оговоренного времени, в том числе если судно остается пришвартованным по причинам, не связанным с форс-мажорными обстоятельствами (в том числе в связи с непогодой), судовладелец обязан возместить владельцу порту причиненный этим ущерб, в том числе компенсацию, выплаченную </w:t>
      </w:r>
      <w:r w:rsidR="00F03746" w:rsidRPr="00C51446">
        <w:rPr>
          <w:lang w:val="ru-RU"/>
        </w:rPr>
        <w:t xml:space="preserve">владельцем </w:t>
      </w:r>
      <w:r w:rsidRPr="00C51446">
        <w:rPr>
          <w:lang w:val="ru-RU"/>
        </w:rPr>
        <w:t>порта другому оператору, деме</w:t>
      </w:r>
      <w:r w:rsidR="00F03746" w:rsidRPr="00C51446">
        <w:rPr>
          <w:lang w:val="ru-RU"/>
        </w:rPr>
        <w:t>рредж</w:t>
      </w:r>
      <w:r w:rsidRPr="00C51446">
        <w:rPr>
          <w:lang w:val="ru-RU"/>
        </w:rPr>
        <w:t xml:space="preserve"> и т.</w:t>
      </w:r>
      <w:r w:rsidR="002A37C3" w:rsidRPr="00C51446">
        <w:rPr>
          <w:lang w:val="ru-RU"/>
        </w:rPr>
        <w:t>д</w:t>
      </w:r>
      <w:r w:rsidRPr="00C51446">
        <w:rPr>
          <w:lang w:val="ru-RU"/>
        </w:rPr>
        <w:t xml:space="preserve">. Кроме того, с судна </w:t>
      </w:r>
      <w:r w:rsidR="00F03746" w:rsidRPr="00C51446">
        <w:rPr>
          <w:lang w:val="ru-RU"/>
        </w:rPr>
        <w:t>будет взята</w:t>
      </w:r>
      <w:r w:rsidRPr="00C51446">
        <w:rPr>
          <w:lang w:val="ru-RU"/>
        </w:rPr>
        <w:t xml:space="preserve"> дополнительная плата по</w:t>
      </w:r>
      <w:r w:rsidR="002A37C3" w:rsidRPr="00C51446">
        <w:rPr>
          <w:lang w:val="ru-RU"/>
        </w:rPr>
        <w:t xml:space="preserve"> тарифу</w:t>
      </w:r>
      <w:r w:rsidRPr="00C51446">
        <w:rPr>
          <w:lang w:val="ru-RU"/>
        </w:rPr>
        <w:t xml:space="preserve">, </w:t>
      </w:r>
      <w:r w:rsidR="00F03746" w:rsidRPr="00C51446">
        <w:rPr>
          <w:lang w:val="ru-RU"/>
        </w:rPr>
        <w:t>установленн</w:t>
      </w:r>
      <w:r w:rsidR="002A37C3" w:rsidRPr="00C51446">
        <w:rPr>
          <w:lang w:val="ru-RU"/>
        </w:rPr>
        <w:t>ому</w:t>
      </w:r>
      <w:r w:rsidR="00F03746" w:rsidRPr="00C51446">
        <w:rPr>
          <w:lang w:val="ru-RU"/>
        </w:rPr>
        <w:t xml:space="preserve"> </w:t>
      </w:r>
      <w:r w:rsidRPr="00C51446">
        <w:rPr>
          <w:lang w:val="ru-RU"/>
        </w:rPr>
        <w:t>прейскурант</w:t>
      </w:r>
      <w:r w:rsidR="00F03746" w:rsidRPr="00C51446">
        <w:rPr>
          <w:lang w:val="ru-RU"/>
        </w:rPr>
        <w:t>ом</w:t>
      </w:r>
      <w:r w:rsidRPr="00C51446">
        <w:rPr>
          <w:lang w:val="ru-RU"/>
        </w:rPr>
        <w:t xml:space="preserve"> порта</w:t>
      </w:r>
      <w:r w:rsidR="00EB0203" w:rsidRPr="00C51446">
        <w:rPr>
          <w:lang w:val="ru-RU"/>
        </w:rPr>
        <w:t>.</w:t>
      </w:r>
    </w:p>
    <w:bookmarkEnd w:id="12"/>
    <w:p w14:paraId="632DA782" w14:textId="3E49309F" w:rsidR="001918C8" w:rsidRPr="00C51446" w:rsidRDefault="00E903BB" w:rsidP="001D72AE">
      <w:pPr>
        <w:pStyle w:val="3"/>
        <w:numPr>
          <w:ilvl w:val="2"/>
          <w:numId w:val="11"/>
        </w:numPr>
        <w:rPr>
          <w:lang w:val="ru-RU"/>
        </w:rPr>
      </w:pPr>
      <w:r w:rsidRPr="00C51446">
        <w:rPr>
          <w:lang w:val="ru-RU"/>
        </w:rPr>
        <w:t xml:space="preserve">Если судно </w:t>
      </w:r>
      <w:r w:rsidR="005306C6" w:rsidRPr="00C51446">
        <w:rPr>
          <w:lang w:val="ru-RU"/>
        </w:rPr>
        <w:t xml:space="preserve">какого-либо </w:t>
      </w:r>
      <w:r w:rsidRPr="00C51446">
        <w:rPr>
          <w:lang w:val="ru-RU"/>
        </w:rPr>
        <w:t>оператора</w:t>
      </w:r>
      <w:r w:rsidR="006852E0">
        <w:rPr>
          <w:lang w:val="ru-RU"/>
        </w:rPr>
        <w:t xml:space="preserve">, действующего в </w:t>
      </w:r>
      <w:r w:rsidRPr="00C51446">
        <w:rPr>
          <w:lang w:val="ru-RU"/>
        </w:rPr>
        <w:t xml:space="preserve"> порт</w:t>
      </w:r>
      <w:r w:rsidR="006852E0">
        <w:rPr>
          <w:lang w:val="ru-RU"/>
        </w:rPr>
        <w:t>у,</w:t>
      </w:r>
      <w:r w:rsidRPr="00C51446">
        <w:rPr>
          <w:lang w:val="ru-RU"/>
        </w:rPr>
        <w:t xml:space="preserve"> остается пришвартованным</w:t>
      </w:r>
      <w:r w:rsidR="006852E0">
        <w:rPr>
          <w:lang w:val="ru-RU"/>
        </w:rPr>
        <w:t xml:space="preserve"> к причалу</w:t>
      </w:r>
      <w:r w:rsidRPr="00C51446">
        <w:rPr>
          <w:lang w:val="ru-RU"/>
        </w:rPr>
        <w:t xml:space="preserve"> по истечении согласованного времени и если стоянка вызвана техническими причинами или иной причиной, не зависящей от оператора</w:t>
      </w:r>
      <w:r w:rsidR="006852E0">
        <w:rPr>
          <w:lang w:val="ru-RU"/>
        </w:rPr>
        <w:t>, действующего в порту,</w:t>
      </w:r>
      <w:r w:rsidRPr="00C51446">
        <w:rPr>
          <w:lang w:val="ru-RU"/>
        </w:rPr>
        <w:t xml:space="preserve"> </w:t>
      </w:r>
      <w:r w:rsidR="006852E0">
        <w:rPr>
          <w:lang w:val="ru-RU"/>
        </w:rPr>
        <w:t xml:space="preserve">то  в таком случае </w:t>
      </w:r>
      <w:r w:rsidRPr="00C51446">
        <w:rPr>
          <w:lang w:val="ru-RU"/>
        </w:rPr>
        <w:t xml:space="preserve">судно (судовладелец, фрахтователь) несет </w:t>
      </w:r>
      <w:r w:rsidR="005306C6" w:rsidRPr="00C51446">
        <w:rPr>
          <w:lang w:val="ru-RU"/>
        </w:rPr>
        <w:t xml:space="preserve">солидарную </w:t>
      </w:r>
      <w:r w:rsidRPr="00C51446">
        <w:rPr>
          <w:lang w:val="ru-RU"/>
        </w:rPr>
        <w:t>ответственность за ущерб, причиненный другому оператору</w:t>
      </w:r>
      <w:r w:rsidR="006852E0">
        <w:rPr>
          <w:lang w:val="ru-RU"/>
        </w:rPr>
        <w:t>, действующему в</w:t>
      </w:r>
      <w:r w:rsidR="005306C6" w:rsidRPr="00C51446">
        <w:rPr>
          <w:lang w:val="ru-RU"/>
        </w:rPr>
        <w:t xml:space="preserve"> порт</w:t>
      </w:r>
      <w:r w:rsidR="006852E0">
        <w:rPr>
          <w:lang w:val="ru-RU"/>
        </w:rPr>
        <w:t>у</w:t>
      </w:r>
      <w:r w:rsidRPr="00C51446">
        <w:rPr>
          <w:lang w:val="ru-RU"/>
        </w:rPr>
        <w:t>, судно которого не может быть принято и котор</w:t>
      </w:r>
      <w:r w:rsidR="005306C6" w:rsidRPr="00C51446">
        <w:rPr>
          <w:lang w:val="ru-RU"/>
        </w:rPr>
        <w:t>ому</w:t>
      </w:r>
      <w:r w:rsidRPr="00C51446">
        <w:rPr>
          <w:lang w:val="ru-RU"/>
        </w:rPr>
        <w:t xml:space="preserve"> в результате этого может</w:t>
      </w:r>
      <w:r w:rsidR="005306C6" w:rsidRPr="00C51446">
        <w:rPr>
          <w:lang w:val="ru-RU"/>
        </w:rPr>
        <w:t xml:space="preserve"> быть причинен материальный ущерб.</w:t>
      </w:r>
    </w:p>
    <w:p w14:paraId="01CC9239" w14:textId="57DE6CA6" w:rsidR="005E3C52" w:rsidRPr="00C51446" w:rsidRDefault="005306C6" w:rsidP="001579FE">
      <w:pPr>
        <w:pStyle w:val="20"/>
        <w:numPr>
          <w:ilvl w:val="1"/>
          <w:numId w:val="11"/>
        </w:numPr>
      </w:pPr>
      <w:bookmarkStart w:id="17" w:name="_Toc158731447"/>
      <w:r w:rsidRPr="00C51446">
        <w:t>Получение разрешения на вход и выход из порта. Задержание судна</w:t>
      </w:r>
      <w:bookmarkEnd w:id="17"/>
      <w:r w:rsidR="00EB0203" w:rsidRPr="00C51446">
        <w:t xml:space="preserve"> </w:t>
      </w:r>
    </w:p>
    <w:p w14:paraId="2012420A" w14:textId="19C0D7B3" w:rsidR="005E3C52" w:rsidRPr="00C51446" w:rsidRDefault="004E6276" w:rsidP="001579FE">
      <w:pPr>
        <w:pStyle w:val="3"/>
        <w:numPr>
          <w:ilvl w:val="2"/>
          <w:numId w:val="12"/>
        </w:numPr>
        <w:rPr>
          <w:lang w:val="ru-RU"/>
        </w:rPr>
      </w:pPr>
      <w:r w:rsidRPr="00C51446">
        <w:rPr>
          <w:lang w:val="ru-RU"/>
        </w:rPr>
        <w:t>Судну разреш</w:t>
      </w:r>
      <w:r w:rsidR="00846941" w:rsidRPr="00C51446">
        <w:rPr>
          <w:lang w:val="ru-RU"/>
        </w:rPr>
        <w:t>ается</w:t>
      </w:r>
      <w:r w:rsidRPr="00C51446">
        <w:rPr>
          <w:lang w:val="ru-RU"/>
        </w:rPr>
        <w:t xml:space="preserve"> войти в порт при выполнении следующих условий</w:t>
      </w:r>
      <w:r w:rsidR="00846941" w:rsidRPr="00C51446">
        <w:rPr>
          <w:lang w:val="ru-RU"/>
        </w:rPr>
        <w:t>:</w:t>
      </w:r>
    </w:p>
    <w:p w14:paraId="777C4F5A" w14:textId="469766D1" w:rsidR="005E3C52" w:rsidRPr="00C51446" w:rsidRDefault="004E6276" w:rsidP="001579FE">
      <w:pPr>
        <w:pStyle w:val="4"/>
        <w:numPr>
          <w:ilvl w:val="0"/>
          <w:numId w:val="13"/>
        </w:numPr>
        <w:rPr>
          <w:lang w:val="ru-RU"/>
        </w:rPr>
      </w:pPr>
      <w:r w:rsidRPr="00C51446">
        <w:rPr>
          <w:lang w:val="ru-RU"/>
        </w:rPr>
        <w:t>Судно соответствует установленным ограничениям по габариту</w:t>
      </w:r>
      <w:r w:rsidR="000777FB">
        <w:rPr>
          <w:lang w:val="ru-RU"/>
        </w:rPr>
        <w:t>;</w:t>
      </w:r>
    </w:p>
    <w:p w14:paraId="7C61B955" w14:textId="39504D19" w:rsidR="001579FE" w:rsidRPr="00C51446" w:rsidRDefault="004E6276" w:rsidP="001579FE">
      <w:pPr>
        <w:pStyle w:val="4"/>
        <w:numPr>
          <w:ilvl w:val="0"/>
          <w:numId w:val="13"/>
        </w:numPr>
        <w:rPr>
          <w:lang w:val="ru-RU"/>
        </w:rPr>
      </w:pPr>
      <w:r w:rsidRPr="00C51446">
        <w:rPr>
          <w:lang w:val="ru-RU"/>
        </w:rPr>
        <w:t xml:space="preserve">Уведомление о намерении зайти в порт было предоставлено в соответствии с пунктами </w:t>
      </w:r>
      <w:r w:rsidR="003B45D1" w:rsidRPr="00C51446">
        <w:rPr>
          <w:lang w:val="ru-RU"/>
        </w:rPr>
        <w:t xml:space="preserve">2.1.1 </w:t>
      </w:r>
      <w:r w:rsidRPr="00C51446">
        <w:rPr>
          <w:lang w:val="ru-RU"/>
        </w:rPr>
        <w:t xml:space="preserve">- </w:t>
      </w:r>
      <w:r w:rsidR="003B45D1" w:rsidRPr="00C51446">
        <w:rPr>
          <w:lang w:val="ru-RU"/>
        </w:rPr>
        <w:t>2.1.3</w:t>
      </w:r>
      <w:r w:rsidR="000777FB">
        <w:rPr>
          <w:lang w:val="ru-RU"/>
        </w:rPr>
        <w:t>;</w:t>
      </w:r>
    </w:p>
    <w:p w14:paraId="66AB2456" w14:textId="20AA538F" w:rsidR="005E3C52" w:rsidRPr="00C51446" w:rsidRDefault="004E6276" w:rsidP="001579FE">
      <w:pPr>
        <w:pStyle w:val="4"/>
        <w:numPr>
          <w:ilvl w:val="0"/>
          <w:numId w:val="13"/>
        </w:numPr>
        <w:rPr>
          <w:lang w:val="ru-RU"/>
        </w:rPr>
      </w:pPr>
      <w:r w:rsidRPr="00C51446">
        <w:rPr>
          <w:lang w:val="ru-RU"/>
        </w:rPr>
        <w:t>Риски и ограничения в связи с погодными условиями отсутствуют</w:t>
      </w:r>
      <w:r w:rsidR="000777FB">
        <w:rPr>
          <w:lang w:val="ru-RU"/>
        </w:rPr>
        <w:t>;</w:t>
      </w:r>
    </w:p>
    <w:p w14:paraId="12F4D225" w14:textId="415450BE" w:rsidR="004E6276" w:rsidRPr="00C51446" w:rsidRDefault="004E6276" w:rsidP="001579FE">
      <w:pPr>
        <w:pStyle w:val="4"/>
        <w:numPr>
          <w:ilvl w:val="0"/>
          <w:numId w:val="13"/>
        </w:numPr>
        <w:rPr>
          <w:lang w:val="ru-RU"/>
        </w:rPr>
      </w:pPr>
      <w:r w:rsidRPr="00C51446">
        <w:rPr>
          <w:lang w:val="ru-RU"/>
        </w:rPr>
        <w:t>Риски и ограничения для навигации отсутствуют</w:t>
      </w:r>
      <w:r w:rsidR="000777FB">
        <w:rPr>
          <w:lang w:val="ru-RU"/>
        </w:rPr>
        <w:t>;</w:t>
      </w:r>
    </w:p>
    <w:p w14:paraId="1A8FC018" w14:textId="5AAA60EA" w:rsidR="005E3C52" w:rsidRPr="00C51446" w:rsidRDefault="004E6276" w:rsidP="001579FE">
      <w:pPr>
        <w:pStyle w:val="4"/>
        <w:numPr>
          <w:ilvl w:val="0"/>
          <w:numId w:val="13"/>
        </w:numPr>
        <w:rPr>
          <w:lang w:val="ru-RU"/>
        </w:rPr>
      </w:pPr>
      <w:r w:rsidRPr="00C51446">
        <w:rPr>
          <w:lang w:val="ru-RU"/>
        </w:rPr>
        <w:t>Порт располагает требуемым причальным местом</w:t>
      </w:r>
      <w:r w:rsidR="000777FB">
        <w:rPr>
          <w:lang w:val="ru-RU"/>
        </w:rPr>
        <w:t>.</w:t>
      </w:r>
    </w:p>
    <w:p w14:paraId="17C908C0" w14:textId="2386EF3E" w:rsidR="005E3C52" w:rsidRPr="00C51446" w:rsidRDefault="00D61998" w:rsidP="001579FE">
      <w:pPr>
        <w:pStyle w:val="3"/>
        <w:numPr>
          <w:ilvl w:val="2"/>
          <w:numId w:val="12"/>
        </w:numPr>
        <w:rPr>
          <w:lang w:val="ru-RU"/>
        </w:rPr>
      </w:pPr>
      <w:r w:rsidRPr="00C51446">
        <w:rPr>
          <w:lang w:val="ru-RU"/>
        </w:rPr>
        <w:t>Судно не имеет права покидать порт без разрешения капитана порта или диспетчера</w:t>
      </w:r>
      <w:r w:rsidR="00EB0203" w:rsidRPr="00C51446">
        <w:rPr>
          <w:lang w:val="ru-RU"/>
        </w:rPr>
        <w:t xml:space="preserve">. </w:t>
      </w:r>
    </w:p>
    <w:p w14:paraId="166171CA" w14:textId="161FABD9" w:rsidR="005E3C52" w:rsidRPr="00C51446" w:rsidRDefault="00757FBD" w:rsidP="001579FE">
      <w:pPr>
        <w:pStyle w:val="3"/>
        <w:numPr>
          <w:ilvl w:val="2"/>
          <w:numId w:val="12"/>
        </w:numPr>
        <w:rPr>
          <w:lang w:val="ru-RU"/>
        </w:rPr>
      </w:pPr>
      <w:r w:rsidRPr="00C51446">
        <w:rPr>
          <w:lang w:val="ru-RU"/>
        </w:rPr>
        <w:t>Капитан порта может запретить судну выходить из порта и задержать судно, в том числе</w:t>
      </w:r>
      <w:r w:rsidR="00EB0203" w:rsidRPr="00C51446">
        <w:rPr>
          <w:lang w:val="ru-RU"/>
        </w:rPr>
        <w:t>:</w:t>
      </w:r>
    </w:p>
    <w:p w14:paraId="3357032A" w14:textId="07942170" w:rsidR="005E3C52" w:rsidRPr="00C51446" w:rsidRDefault="00757FBD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>если о намерении судна выйти из порт</w:t>
      </w:r>
      <w:r w:rsidR="008538C8" w:rsidRPr="00C51446">
        <w:rPr>
          <w:lang w:val="ru-RU"/>
        </w:rPr>
        <w:t>а</w:t>
      </w:r>
      <w:r w:rsidRPr="00C51446">
        <w:rPr>
          <w:lang w:val="ru-RU"/>
        </w:rPr>
        <w:t xml:space="preserve"> не было сообщено в соответствии с настоящими правилами</w:t>
      </w:r>
      <w:r w:rsidR="00EB0203" w:rsidRPr="00C51446">
        <w:rPr>
          <w:lang w:val="ru-RU"/>
        </w:rPr>
        <w:t xml:space="preserve"> (</w:t>
      </w:r>
      <w:r w:rsidRPr="00C51446">
        <w:rPr>
          <w:lang w:val="ru-RU"/>
        </w:rPr>
        <w:t>п.</w:t>
      </w:r>
      <w:r w:rsidR="00EB0203" w:rsidRPr="00C51446">
        <w:rPr>
          <w:lang w:val="ru-RU"/>
        </w:rPr>
        <w:t> </w:t>
      </w:r>
      <w:r w:rsidR="003B45D1" w:rsidRPr="00C51446">
        <w:rPr>
          <w:lang w:val="ru-RU"/>
        </w:rPr>
        <w:t xml:space="preserve">2.1.4 </w:t>
      </w:r>
      <w:r w:rsidRPr="00C51446">
        <w:rPr>
          <w:lang w:val="ru-RU"/>
        </w:rPr>
        <w:t xml:space="preserve">и </w:t>
      </w:r>
      <w:r w:rsidR="003B45D1" w:rsidRPr="00C51446">
        <w:rPr>
          <w:lang w:val="ru-RU"/>
        </w:rPr>
        <w:t>2.1.5</w:t>
      </w:r>
      <w:r w:rsidR="00EB0203" w:rsidRPr="00C51446">
        <w:rPr>
          <w:lang w:val="ru-RU"/>
        </w:rPr>
        <w:t>);</w:t>
      </w:r>
    </w:p>
    <w:p w14:paraId="2C211F40" w14:textId="1FE33F29" w:rsidR="005E3C52" w:rsidRPr="00C51446" w:rsidRDefault="00757FBD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>по распоряжению уполномоченного официального учреждения</w:t>
      </w:r>
      <w:r w:rsidR="00EB0203" w:rsidRPr="00C51446">
        <w:rPr>
          <w:lang w:val="ru-RU"/>
        </w:rPr>
        <w:t>;</w:t>
      </w:r>
    </w:p>
    <w:p w14:paraId="0DB8AE8C" w14:textId="696FE541" w:rsidR="005E3C52" w:rsidRPr="00C51446" w:rsidRDefault="00757FBD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>если связанный с судном портовый сбор</w:t>
      </w:r>
      <w:r w:rsidR="00EB0203" w:rsidRPr="00C51446">
        <w:rPr>
          <w:lang w:val="ru-RU"/>
        </w:rPr>
        <w:t xml:space="preserve"> (</w:t>
      </w:r>
      <w:r w:rsidR="00A36877">
        <w:rPr>
          <w:lang w:val="ru-RU"/>
        </w:rPr>
        <w:t>4</w:t>
      </w:r>
      <w:r w:rsidR="00EB0203" w:rsidRPr="00C51446">
        <w:rPr>
          <w:lang w:val="ru-RU"/>
        </w:rPr>
        <w:t> </w:t>
      </w:r>
      <w:r w:rsidR="00145970" w:rsidRPr="00C51446">
        <w:rPr>
          <w:lang w:val="ru-RU"/>
        </w:rPr>
        <w:t>глава</w:t>
      </w:r>
      <w:r w:rsidR="00EB0203" w:rsidRPr="00C51446">
        <w:rPr>
          <w:lang w:val="ru-RU"/>
        </w:rPr>
        <w:t>)</w:t>
      </w:r>
      <w:r w:rsidR="00145970" w:rsidRPr="00C51446">
        <w:rPr>
          <w:lang w:val="ru-RU"/>
        </w:rPr>
        <w:t xml:space="preserve"> не полностью уплачен</w:t>
      </w:r>
      <w:r w:rsidR="00EB0203" w:rsidRPr="00C51446">
        <w:rPr>
          <w:lang w:val="ru-RU"/>
        </w:rPr>
        <w:t>;</w:t>
      </w:r>
    </w:p>
    <w:p w14:paraId="010CF19A" w14:textId="13A2B2AA" w:rsidR="005E3C52" w:rsidRPr="00C51446" w:rsidRDefault="00C534F8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>по ходатайству оператора, действующего в порту, при наличии у него морского иска к судну</w:t>
      </w:r>
      <w:r w:rsidR="00EB0203" w:rsidRPr="00C51446">
        <w:rPr>
          <w:lang w:val="ru-RU"/>
        </w:rPr>
        <w:t>;</w:t>
      </w:r>
    </w:p>
    <w:p w14:paraId="689D5205" w14:textId="709DA10C" w:rsidR="005E3C52" w:rsidRPr="00C51446" w:rsidRDefault="00C534F8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 xml:space="preserve"> если судно арестовано</w:t>
      </w:r>
      <w:r w:rsidR="00EB0203" w:rsidRPr="00C51446">
        <w:rPr>
          <w:lang w:val="ru-RU"/>
        </w:rPr>
        <w:t>;</w:t>
      </w:r>
    </w:p>
    <w:p w14:paraId="7660890B" w14:textId="051AAD13" w:rsidR="005E3C52" w:rsidRPr="00C51446" w:rsidRDefault="00846941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>с</w:t>
      </w:r>
      <w:r w:rsidR="00C534F8" w:rsidRPr="00C51446">
        <w:rPr>
          <w:lang w:val="ru-RU"/>
        </w:rPr>
        <w:t>удно не выплатило компенсацию или иной штраф за причинение вреда окружающей среде</w:t>
      </w:r>
      <w:r w:rsidR="00EB0203" w:rsidRPr="00C51446">
        <w:rPr>
          <w:lang w:val="ru-RU"/>
        </w:rPr>
        <w:t>;</w:t>
      </w:r>
    </w:p>
    <w:p w14:paraId="707660A2" w14:textId="77764F82" w:rsidR="005E3C52" w:rsidRPr="00C51446" w:rsidRDefault="00846941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 xml:space="preserve">при наличии </w:t>
      </w:r>
      <w:r w:rsidR="00C534F8" w:rsidRPr="00C51446">
        <w:rPr>
          <w:lang w:val="ru-RU"/>
        </w:rPr>
        <w:t>требований к судовладельцу или фрахтователю в связи с кораблекрушением, столкновением судов или повреждением портовых сооружений</w:t>
      </w:r>
      <w:r w:rsidR="00EB0203" w:rsidRPr="00C51446">
        <w:rPr>
          <w:lang w:val="ru-RU"/>
        </w:rPr>
        <w:t>;</w:t>
      </w:r>
    </w:p>
    <w:p w14:paraId="08660796" w14:textId="522E474E" w:rsidR="005E3C52" w:rsidRPr="00C51446" w:rsidRDefault="00D9331B" w:rsidP="001579FE">
      <w:pPr>
        <w:pStyle w:val="4"/>
        <w:numPr>
          <w:ilvl w:val="0"/>
          <w:numId w:val="14"/>
        </w:numPr>
        <w:rPr>
          <w:lang w:val="ru-RU"/>
        </w:rPr>
      </w:pPr>
      <w:r w:rsidRPr="00C51446">
        <w:rPr>
          <w:lang w:val="ru-RU"/>
        </w:rPr>
        <w:t>в иных предусмотренных законом случаях</w:t>
      </w:r>
      <w:r w:rsidR="00EB0203" w:rsidRPr="00C51446">
        <w:rPr>
          <w:lang w:val="ru-RU"/>
        </w:rPr>
        <w:t>.</w:t>
      </w:r>
    </w:p>
    <w:p w14:paraId="26FD2656" w14:textId="360E3DAD" w:rsidR="0039724F" w:rsidRPr="00C51446" w:rsidRDefault="00D9331B" w:rsidP="001D72AE">
      <w:pPr>
        <w:pStyle w:val="3"/>
        <w:numPr>
          <w:ilvl w:val="2"/>
          <w:numId w:val="12"/>
        </w:numPr>
        <w:rPr>
          <w:lang w:val="ru-RU"/>
        </w:rPr>
      </w:pPr>
      <w:r w:rsidRPr="00C51446">
        <w:rPr>
          <w:lang w:val="ru-RU"/>
        </w:rPr>
        <w:t>В случае возникновения задолженности по выплате портового сбор судно может быть задержано до тех пор, пока портовый сбор не будет уплачен в полном объеме</w:t>
      </w:r>
      <w:r w:rsidR="00EB0203" w:rsidRPr="00C51446">
        <w:rPr>
          <w:lang w:val="ru-RU"/>
        </w:rPr>
        <w:t xml:space="preserve">. </w:t>
      </w:r>
    </w:p>
    <w:p w14:paraId="56CDB2A8" w14:textId="6B72D51D" w:rsidR="005E3C52" w:rsidRPr="00C51446" w:rsidRDefault="00D9331B" w:rsidP="001579FE">
      <w:pPr>
        <w:pStyle w:val="20"/>
        <w:numPr>
          <w:ilvl w:val="1"/>
          <w:numId w:val="12"/>
        </w:numPr>
      </w:pPr>
      <w:bookmarkStart w:id="18" w:name="_Toc158731448"/>
      <w:r w:rsidRPr="00C51446">
        <w:t>Организация лоцманской проводки</w:t>
      </w:r>
      <w:bookmarkEnd w:id="18"/>
    </w:p>
    <w:p w14:paraId="2C4BC39B" w14:textId="3E76623F" w:rsidR="005E3C52" w:rsidRPr="00C51446" w:rsidRDefault="003F1C8D" w:rsidP="00F76C62">
      <w:pPr>
        <w:pStyle w:val="3"/>
        <w:numPr>
          <w:ilvl w:val="2"/>
          <w:numId w:val="22"/>
        </w:numPr>
        <w:rPr>
          <w:lang w:val="ru-RU"/>
        </w:rPr>
      </w:pPr>
      <w:r>
        <w:rPr>
          <w:lang w:val="ru-RU"/>
        </w:rPr>
        <w:t>Л</w:t>
      </w:r>
      <w:r w:rsidR="000D78E7" w:rsidRPr="00C51446">
        <w:rPr>
          <w:lang w:val="ru-RU"/>
        </w:rPr>
        <w:t xml:space="preserve">оцманская проводка обязательна для </w:t>
      </w:r>
      <w:r w:rsidR="00846941" w:rsidRPr="00C51446">
        <w:rPr>
          <w:lang w:val="ru-RU"/>
        </w:rPr>
        <w:t xml:space="preserve">всех </w:t>
      </w:r>
      <w:r w:rsidR="000D78E7" w:rsidRPr="00C51446">
        <w:rPr>
          <w:lang w:val="ru-RU"/>
        </w:rPr>
        <w:t>суд</w:t>
      </w:r>
      <w:r w:rsidR="00846941" w:rsidRPr="00C51446">
        <w:rPr>
          <w:lang w:val="ru-RU"/>
        </w:rPr>
        <w:t>ов</w:t>
      </w:r>
      <w:r w:rsidR="000D78E7" w:rsidRPr="00C51446">
        <w:rPr>
          <w:lang w:val="ru-RU"/>
        </w:rPr>
        <w:t>, за исключением</w:t>
      </w:r>
      <w:r w:rsidR="00EB0203" w:rsidRPr="00C51446">
        <w:rPr>
          <w:lang w:val="ru-RU"/>
        </w:rPr>
        <w:t>:</w:t>
      </w:r>
    </w:p>
    <w:p w14:paraId="719BCC59" w14:textId="0DC248E8" w:rsidR="005E3C52" w:rsidRPr="00C51446" w:rsidRDefault="000D78E7" w:rsidP="001579FE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>судов под государственным флагом Эстонии, выполняющих административные обязанности, возложенные государством</w:t>
      </w:r>
      <w:r w:rsidR="00FB26FC" w:rsidRPr="00C51446">
        <w:rPr>
          <w:lang w:val="ru-RU"/>
        </w:rPr>
        <w:t>;</w:t>
      </w:r>
    </w:p>
    <w:p w14:paraId="00FB77A2" w14:textId="3343E103" w:rsidR="005E3C52" w:rsidRPr="00C51446" w:rsidRDefault="000D78E7" w:rsidP="001579FE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>судов, оказывающих портовые услуги</w:t>
      </w:r>
      <w:r w:rsidR="00FB26FC" w:rsidRPr="00C51446">
        <w:rPr>
          <w:lang w:val="ru-RU"/>
        </w:rPr>
        <w:t>;</w:t>
      </w:r>
    </w:p>
    <w:p w14:paraId="4A293AB9" w14:textId="4E1BEF1B" w:rsidR="005E3C52" w:rsidRPr="00C51446" w:rsidRDefault="000D78E7" w:rsidP="001579FE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>судов дноуглубительного флота под государственным флагом Эстонии</w:t>
      </w:r>
      <w:r w:rsidR="00FB26FC" w:rsidRPr="00C51446">
        <w:rPr>
          <w:lang w:val="ru-RU"/>
        </w:rPr>
        <w:t>;</w:t>
      </w:r>
    </w:p>
    <w:p w14:paraId="2ABE9FE1" w14:textId="20B0AF6F" w:rsidR="005E3C52" w:rsidRPr="00C51446" w:rsidRDefault="000D78E7" w:rsidP="001579FE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 xml:space="preserve">судов водоизмещением до </w:t>
      </w:r>
      <w:r w:rsidR="00EB0203" w:rsidRPr="00C51446">
        <w:rPr>
          <w:lang w:val="ru-RU"/>
        </w:rPr>
        <w:t>500 GT;</w:t>
      </w:r>
    </w:p>
    <w:p w14:paraId="6E08436B" w14:textId="3D27EC7D" w:rsidR="005E3C52" w:rsidRPr="00C51446" w:rsidRDefault="00E0498E" w:rsidP="001579FE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>судна, капитан которого, сдал лоцманский экзамен и освобожден от обязательной лоцманской проводки</w:t>
      </w:r>
      <w:r w:rsidR="00EB0203" w:rsidRPr="00C51446">
        <w:rPr>
          <w:lang w:val="ru-RU"/>
        </w:rPr>
        <w:t>;</w:t>
      </w:r>
    </w:p>
    <w:p w14:paraId="4E0F410D" w14:textId="6B2CD6E9" w:rsidR="005E3C52" w:rsidRPr="00C51446" w:rsidRDefault="0039557F" w:rsidP="001579FE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>судна при спасении человеческой жизни, предотвращении несчастного случая или снижении его последствий</w:t>
      </w:r>
      <w:r w:rsidR="00FB26FC" w:rsidRPr="00C51446">
        <w:rPr>
          <w:lang w:val="ru-RU"/>
        </w:rPr>
        <w:t>;</w:t>
      </w:r>
    </w:p>
    <w:p w14:paraId="3A3F8031" w14:textId="3437D289" w:rsidR="005E3C52" w:rsidRPr="00C51446" w:rsidRDefault="0039557F" w:rsidP="00F76C62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 xml:space="preserve">судна, которое </w:t>
      </w:r>
      <w:r w:rsidR="00142C00" w:rsidRPr="00C51446">
        <w:rPr>
          <w:lang w:val="ru-RU"/>
        </w:rPr>
        <w:t xml:space="preserve">в силу форсмажорных обстоятельств </w:t>
      </w:r>
      <w:r w:rsidRPr="00C51446">
        <w:rPr>
          <w:lang w:val="ru-RU"/>
        </w:rPr>
        <w:t>не имеет возможности использовать лоцманскую услугу</w:t>
      </w:r>
      <w:r w:rsidR="00EB0203" w:rsidRPr="00C51446">
        <w:rPr>
          <w:lang w:val="ru-RU"/>
        </w:rPr>
        <w:t>;</w:t>
      </w:r>
    </w:p>
    <w:p w14:paraId="3125A3EE" w14:textId="5FC06662" w:rsidR="005E3C52" w:rsidRPr="00C51446" w:rsidRDefault="00142C00" w:rsidP="00F76C62">
      <w:pPr>
        <w:pStyle w:val="4"/>
        <w:numPr>
          <w:ilvl w:val="0"/>
          <w:numId w:val="17"/>
        </w:numPr>
        <w:rPr>
          <w:lang w:val="ru-RU"/>
        </w:rPr>
      </w:pPr>
      <w:r w:rsidRPr="00C51446">
        <w:rPr>
          <w:lang w:val="ru-RU"/>
        </w:rPr>
        <w:t>военных кораблей Эстонской Республики</w:t>
      </w:r>
      <w:r w:rsidR="00FB26FC" w:rsidRPr="00C51446">
        <w:rPr>
          <w:lang w:val="ru-RU"/>
        </w:rPr>
        <w:t>.</w:t>
      </w:r>
    </w:p>
    <w:p w14:paraId="299968A6" w14:textId="6AC33B79" w:rsidR="005E3C52" w:rsidRPr="00C51446" w:rsidRDefault="00E40810" w:rsidP="00F76C62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lang w:val="ru-RU"/>
        </w:rPr>
        <w:t>При входе в порт и выходе из порта лоцманскую проводку осуществляет Государственный флот (далее в тексте– предоставляющий услугу лоцманской проводки)</w:t>
      </w:r>
      <w:r w:rsidR="00EB0203" w:rsidRPr="00C51446">
        <w:rPr>
          <w:lang w:val="ru-RU"/>
        </w:rPr>
        <w:t xml:space="preserve">. </w:t>
      </w:r>
    </w:p>
    <w:p w14:paraId="14195D11" w14:textId="5EA3E998" w:rsidR="005E3C52" w:rsidRPr="00C51446" w:rsidRDefault="000F6B08" w:rsidP="00F76C62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lang w:val="ru-RU"/>
        </w:rPr>
        <w:t>Координаты</w:t>
      </w:r>
      <w:r w:rsidR="00846941" w:rsidRPr="00C51446">
        <w:rPr>
          <w:lang w:val="ru-RU"/>
        </w:rPr>
        <w:t xml:space="preserve"> места приема лоцмана</w:t>
      </w:r>
      <w:r w:rsidR="00EB0203" w:rsidRPr="00C51446">
        <w:rPr>
          <w:lang w:val="ru-RU"/>
        </w:rPr>
        <w:t>:</w:t>
      </w:r>
    </w:p>
    <w:p w14:paraId="2C1405F5" w14:textId="3B584870" w:rsidR="005E3C52" w:rsidRPr="00C51446" w:rsidRDefault="000F6B08" w:rsidP="00F76C62">
      <w:pPr>
        <w:pStyle w:val="4"/>
        <w:numPr>
          <w:ilvl w:val="0"/>
          <w:numId w:val="18"/>
        </w:numPr>
        <w:rPr>
          <w:lang w:val="ru-RU"/>
        </w:rPr>
      </w:pPr>
      <w:r w:rsidRPr="00C51446">
        <w:rPr>
          <w:lang w:val="ru-RU"/>
        </w:rPr>
        <w:t xml:space="preserve">Фарватер Суурупи </w:t>
      </w:r>
      <w:r w:rsidR="00EB0203" w:rsidRPr="00C51446">
        <w:rPr>
          <w:lang w:val="ru-RU"/>
        </w:rPr>
        <w:t>– ϕ = 59°29’4 N; λ = 24°33’ E</w:t>
      </w:r>
    </w:p>
    <w:p w14:paraId="17354500" w14:textId="70E3A9E6" w:rsidR="005E3C52" w:rsidRPr="00C51446" w:rsidRDefault="000F6B08" w:rsidP="00F76C62">
      <w:pPr>
        <w:pStyle w:val="4"/>
        <w:numPr>
          <w:ilvl w:val="0"/>
          <w:numId w:val="18"/>
        </w:numPr>
        <w:rPr>
          <w:lang w:val="ru-RU"/>
        </w:rPr>
      </w:pPr>
      <w:r w:rsidRPr="00C51446">
        <w:rPr>
          <w:lang w:val="ru-RU"/>
        </w:rPr>
        <w:t>Таллиннский залив</w:t>
      </w:r>
      <w:r w:rsidR="00EB0203" w:rsidRPr="00C51446">
        <w:rPr>
          <w:lang w:val="ru-RU"/>
        </w:rPr>
        <w:t xml:space="preserve"> (</w:t>
      </w:r>
      <w:r w:rsidRPr="00C51446">
        <w:rPr>
          <w:lang w:val="ru-RU"/>
        </w:rPr>
        <w:t>заход с северной стороны</w:t>
      </w:r>
      <w:r w:rsidR="00EB0203" w:rsidRPr="00C51446">
        <w:rPr>
          <w:lang w:val="ru-RU"/>
        </w:rPr>
        <w:t>) – ϕ = 59°37’5 N; λ = 24°38’ E</w:t>
      </w:r>
    </w:p>
    <w:p w14:paraId="6776AD98" w14:textId="398A1DCC" w:rsidR="00F76C62" w:rsidRPr="00C51446" w:rsidRDefault="005676AB" w:rsidP="00F76C62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lang w:val="ru-RU"/>
        </w:rPr>
        <w:t>Услугу лоцманской проводки по перемещению внутри порта оказывает владелец порта</w:t>
      </w:r>
      <w:r w:rsidR="00EB0203" w:rsidRPr="00C51446">
        <w:rPr>
          <w:lang w:val="ru-RU"/>
        </w:rPr>
        <w:t>.</w:t>
      </w:r>
    </w:p>
    <w:p w14:paraId="3EC8826D" w14:textId="0DD78800" w:rsidR="00004A2A" w:rsidRPr="00C51446" w:rsidRDefault="005676AB" w:rsidP="00F76C62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lang w:val="ru-RU"/>
        </w:rPr>
        <w:t>Лоцманская станция порта</w:t>
      </w:r>
      <w:r w:rsidR="00860931" w:rsidRPr="00C51446">
        <w:rPr>
          <w:lang w:val="ru-RU"/>
        </w:rPr>
        <w:t>:</w:t>
      </w:r>
    </w:p>
    <w:p w14:paraId="609A57F3" w14:textId="077D8CD1" w:rsidR="00860931" w:rsidRPr="00E71965" w:rsidRDefault="00860931" w:rsidP="00E06054">
      <w:pPr>
        <w:pStyle w:val="3"/>
        <w:numPr>
          <w:ilvl w:val="0"/>
          <w:numId w:val="0"/>
        </w:numPr>
        <w:ind w:firstLine="708"/>
        <w:rPr>
          <w:lang w:val="en-US"/>
        </w:rPr>
      </w:pPr>
      <w:r w:rsidRPr="00E71965">
        <w:rPr>
          <w:lang w:val="en-US"/>
        </w:rPr>
        <w:t xml:space="preserve">Vene Balti Sadam OÜ, </w:t>
      </w:r>
      <w:r w:rsidR="005676AB" w:rsidRPr="00C51446">
        <w:rPr>
          <w:lang w:val="ru-RU"/>
        </w:rPr>
        <w:t>Копли</w:t>
      </w:r>
      <w:r w:rsidR="005676AB" w:rsidRPr="00E71965">
        <w:rPr>
          <w:lang w:val="en-US"/>
        </w:rPr>
        <w:t xml:space="preserve"> </w:t>
      </w:r>
      <w:r w:rsidRPr="00E71965">
        <w:rPr>
          <w:lang w:val="en-US"/>
        </w:rPr>
        <w:t>103, 11712</w:t>
      </w:r>
    </w:p>
    <w:p w14:paraId="1C2CFC0B" w14:textId="260185E3" w:rsidR="00860931" w:rsidRPr="00C51446" w:rsidRDefault="005676AB" w:rsidP="00E06054">
      <w:pPr>
        <w:pStyle w:val="3"/>
        <w:numPr>
          <w:ilvl w:val="0"/>
          <w:numId w:val="0"/>
        </w:numPr>
        <w:ind w:firstLine="708"/>
        <w:rPr>
          <w:lang w:val="ru-RU"/>
        </w:rPr>
      </w:pPr>
      <w:r w:rsidRPr="00C51446">
        <w:rPr>
          <w:lang w:val="ru-RU"/>
        </w:rPr>
        <w:t>Тел</w:t>
      </w:r>
      <w:r w:rsidR="00860931" w:rsidRPr="00C51446">
        <w:rPr>
          <w:lang w:val="ru-RU"/>
        </w:rPr>
        <w:t>: +372 53 419 708;</w:t>
      </w:r>
    </w:p>
    <w:p w14:paraId="185D46A7" w14:textId="32071967" w:rsidR="00860931" w:rsidRPr="00C51446" w:rsidRDefault="005676AB" w:rsidP="00E06054">
      <w:pPr>
        <w:pStyle w:val="3"/>
        <w:numPr>
          <w:ilvl w:val="0"/>
          <w:numId w:val="0"/>
        </w:numPr>
        <w:ind w:firstLine="708"/>
        <w:rPr>
          <w:lang w:val="ru-RU"/>
        </w:rPr>
      </w:pPr>
      <w:r w:rsidRPr="00C51446">
        <w:rPr>
          <w:lang w:val="ru-RU"/>
        </w:rPr>
        <w:t>Адрес электронной почты</w:t>
      </w:r>
      <w:r w:rsidR="00860931" w:rsidRPr="00C51446">
        <w:rPr>
          <w:lang w:val="ru-RU"/>
        </w:rPr>
        <w:t xml:space="preserve">:  </w:t>
      </w:r>
      <w:hyperlink r:id="rId26" w:history="1">
        <w:r w:rsidR="00860931" w:rsidRPr="00C51446">
          <w:rPr>
            <w:rStyle w:val="af1"/>
            <w:lang w:val="ru-RU"/>
          </w:rPr>
          <w:t>sadam.dispetser@blrt.ee</w:t>
        </w:r>
      </w:hyperlink>
      <w:r w:rsidR="00860931" w:rsidRPr="00C51446">
        <w:rPr>
          <w:lang w:val="ru-RU"/>
        </w:rPr>
        <w:t>;</w:t>
      </w:r>
    </w:p>
    <w:p w14:paraId="55C04E0F" w14:textId="60280066" w:rsidR="00E06054" w:rsidRPr="00C51446" w:rsidRDefault="00860931" w:rsidP="00E06054">
      <w:pPr>
        <w:pStyle w:val="3"/>
        <w:numPr>
          <w:ilvl w:val="0"/>
          <w:numId w:val="0"/>
        </w:numPr>
        <w:ind w:firstLine="708"/>
        <w:rPr>
          <w:lang w:val="ru-RU"/>
        </w:rPr>
      </w:pPr>
      <w:r w:rsidRPr="00C51446">
        <w:rPr>
          <w:lang w:val="ru-RU"/>
        </w:rPr>
        <w:lastRenderedPageBreak/>
        <w:t>11</w:t>
      </w:r>
      <w:r w:rsidR="005676AB" w:rsidRPr="00C51446">
        <w:rPr>
          <w:lang w:val="ru-RU"/>
        </w:rPr>
        <w:t xml:space="preserve"> канал УКВ</w:t>
      </w:r>
      <w:r w:rsidRPr="00C51446">
        <w:rPr>
          <w:lang w:val="ru-RU"/>
        </w:rPr>
        <w:t xml:space="preserve">, </w:t>
      </w:r>
      <w:r w:rsidR="005676AB" w:rsidRPr="00C51446">
        <w:rPr>
          <w:lang w:val="ru-RU"/>
        </w:rPr>
        <w:t xml:space="preserve">позывной </w:t>
      </w:r>
      <w:r w:rsidRPr="00C51446">
        <w:rPr>
          <w:lang w:val="ru-RU"/>
        </w:rPr>
        <w:t>"KOPLI".</w:t>
      </w:r>
    </w:p>
    <w:p w14:paraId="4DAFE540" w14:textId="34D8FE7B" w:rsidR="00E06054" w:rsidRPr="00C51446" w:rsidRDefault="00B62AEC" w:rsidP="00F76C62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lang w:val="ru-RU"/>
        </w:rPr>
        <w:t>V</w:t>
      </w:r>
      <w:r w:rsidR="00860931" w:rsidRPr="00C51446">
        <w:rPr>
          <w:lang w:val="ru-RU"/>
        </w:rPr>
        <w:t>ene Balti Sadam OÜ</w:t>
      </w:r>
      <w:r w:rsidR="005676AB" w:rsidRPr="00C51446">
        <w:rPr>
          <w:lang w:val="ru-RU"/>
        </w:rPr>
        <w:t xml:space="preserve"> оказывает услугу </w:t>
      </w:r>
      <w:r w:rsidR="002A63C0" w:rsidRPr="00C51446">
        <w:rPr>
          <w:lang w:val="ru-RU"/>
        </w:rPr>
        <w:t xml:space="preserve">заказа </w:t>
      </w:r>
      <w:r w:rsidR="005676AB" w:rsidRPr="00C51446">
        <w:rPr>
          <w:lang w:val="ru-RU"/>
        </w:rPr>
        <w:t>лоцманской проводки</w:t>
      </w:r>
      <w:r w:rsidR="00860931" w:rsidRPr="00C51446">
        <w:rPr>
          <w:lang w:val="ru-RU"/>
        </w:rPr>
        <w:t xml:space="preserve">. </w:t>
      </w:r>
      <w:r w:rsidR="005676AB" w:rsidRPr="00C51446">
        <w:rPr>
          <w:lang w:val="ru-RU"/>
        </w:rPr>
        <w:t>За</w:t>
      </w:r>
      <w:r w:rsidR="002A63C0" w:rsidRPr="00C51446">
        <w:rPr>
          <w:lang w:val="ru-RU"/>
        </w:rPr>
        <w:t>каз</w:t>
      </w:r>
      <w:r w:rsidR="005676AB" w:rsidRPr="00C51446">
        <w:rPr>
          <w:lang w:val="ru-RU"/>
        </w:rPr>
        <w:t xml:space="preserve"> на лоцманскую проводку передается через </w:t>
      </w:r>
      <w:r w:rsidR="00860C4B" w:rsidRPr="00C51446">
        <w:rPr>
          <w:lang w:val="ru-RU"/>
        </w:rPr>
        <w:t>л</w:t>
      </w:r>
      <w:r w:rsidR="005676AB" w:rsidRPr="00C51446">
        <w:rPr>
          <w:lang w:val="ru-RU"/>
        </w:rPr>
        <w:t xml:space="preserve">оцманскую станцию </w:t>
      </w:r>
      <w:r w:rsidR="00860C4B" w:rsidRPr="00C51446">
        <w:rPr>
          <w:lang w:val="ru-RU"/>
        </w:rPr>
        <w:t xml:space="preserve">порта </w:t>
      </w:r>
      <w:r w:rsidR="00860931" w:rsidRPr="00C51446">
        <w:rPr>
          <w:lang w:val="ru-RU"/>
        </w:rPr>
        <w:t>Vene-Balti</w:t>
      </w:r>
      <w:r w:rsidR="00860C4B" w:rsidRPr="00C51446">
        <w:rPr>
          <w:lang w:val="ru-RU"/>
        </w:rPr>
        <w:t xml:space="preserve"> при прибытии</w:t>
      </w:r>
      <w:r w:rsidR="00860931" w:rsidRPr="00C51446">
        <w:rPr>
          <w:lang w:val="ru-RU"/>
        </w:rPr>
        <w:t xml:space="preserve">: </w:t>
      </w:r>
      <w:r w:rsidR="005676AB" w:rsidRPr="00C51446">
        <w:rPr>
          <w:lang w:val="ru-RU"/>
        </w:rPr>
        <w:t xml:space="preserve">за </w:t>
      </w:r>
      <w:r w:rsidR="00860931" w:rsidRPr="00C51446">
        <w:rPr>
          <w:lang w:val="ru-RU"/>
        </w:rPr>
        <w:t>24</w:t>
      </w:r>
      <w:r w:rsidR="005676AB" w:rsidRPr="00C51446">
        <w:rPr>
          <w:lang w:val="ru-RU"/>
        </w:rPr>
        <w:t xml:space="preserve"> часа</w:t>
      </w:r>
      <w:r w:rsidR="00860931" w:rsidRPr="00C51446">
        <w:rPr>
          <w:lang w:val="ru-RU"/>
        </w:rPr>
        <w:t>,</w:t>
      </w:r>
      <w:r w:rsidR="005676AB" w:rsidRPr="00C51446">
        <w:rPr>
          <w:lang w:val="ru-RU"/>
        </w:rPr>
        <w:t xml:space="preserve"> заказ необходимо уточнить за 6 часов и затем </w:t>
      </w:r>
      <w:r w:rsidR="002A63C0" w:rsidRPr="00C51446">
        <w:rPr>
          <w:lang w:val="ru-RU"/>
        </w:rPr>
        <w:t xml:space="preserve">подтвердить </w:t>
      </w:r>
      <w:r w:rsidR="005676AB" w:rsidRPr="00C51446">
        <w:rPr>
          <w:lang w:val="ru-RU"/>
        </w:rPr>
        <w:t>за 2 часа до прибытия судна к</w:t>
      </w:r>
      <w:r w:rsidR="00FC075F" w:rsidRPr="00C51446">
        <w:rPr>
          <w:lang w:val="ru-RU"/>
        </w:rPr>
        <w:t xml:space="preserve"> месту приема лоцмана</w:t>
      </w:r>
      <w:r w:rsidR="00860931" w:rsidRPr="00C51446">
        <w:rPr>
          <w:lang w:val="ru-RU"/>
        </w:rPr>
        <w:t>.</w:t>
      </w:r>
    </w:p>
    <w:p w14:paraId="08BE95AA" w14:textId="3EAEF5C0" w:rsidR="00B62AEC" w:rsidRPr="00C51446" w:rsidRDefault="006C1A86" w:rsidP="00F76C62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lang w:val="ru-RU"/>
        </w:rPr>
        <w:t>Уведомление о прибытии должно содержать следующую информацию</w:t>
      </w:r>
      <w:r w:rsidR="00B62AEC" w:rsidRPr="00C51446">
        <w:rPr>
          <w:lang w:val="ru-RU"/>
        </w:rPr>
        <w:t>:</w:t>
      </w:r>
    </w:p>
    <w:p w14:paraId="2A663545" w14:textId="74C69763" w:rsidR="00F76C62" w:rsidRPr="00C51446" w:rsidRDefault="006C1A86" w:rsidP="00F76C62">
      <w:pPr>
        <w:pStyle w:val="3"/>
        <w:numPr>
          <w:ilvl w:val="0"/>
          <w:numId w:val="19"/>
        </w:numPr>
        <w:rPr>
          <w:lang w:val="ru-RU"/>
        </w:rPr>
      </w:pPr>
      <w:r w:rsidRPr="00C51446">
        <w:rPr>
          <w:lang w:val="ru-RU"/>
        </w:rPr>
        <w:t>наименование судна, имя капитана, позывной и государство флага</w:t>
      </w:r>
      <w:r w:rsidR="00B62AEC" w:rsidRPr="00C51446">
        <w:rPr>
          <w:lang w:val="ru-RU"/>
        </w:rPr>
        <w:t>;</w:t>
      </w:r>
    </w:p>
    <w:p w14:paraId="22340411" w14:textId="2306E10C" w:rsidR="00F76C62" w:rsidRPr="00C51446" w:rsidRDefault="006C1A86" w:rsidP="00F76C62">
      <w:pPr>
        <w:pStyle w:val="3"/>
        <w:numPr>
          <w:ilvl w:val="0"/>
          <w:numId w:val="19"/>
        </w:numPr>
        <w:rPr>
          <w:lang w:val="ru-RU"/>
        </w:rPr>
      </w:pPr>
      <w:r w:rsidRPr="00C51446">
        <w:rPr>
          <w:lang w:val="ru-RU"/>
        </w:rPr>
        <w:t>габариты судна: максимальная длина, ширина, осадка в носовой и кормовой части</w:t>
      </w:r>
      <w:r w:rsidR="00B62AEC" w:rsidRPr="00C51446">
        <w:rPr>
          <w:lang w:val="ru-RU"/>
        </w:rPr>
        <w:t>, GT;</w:t>
      </w:r>
    </w:p>
    <w:p w14:paraId="283EBE06" w14:textId="37EC03A3" w:rsidR="00B62AEC" w:rsidRPr="00C51446" w:rsidRDefault="006C1A86" w:rsidP="00F76C62">
      <w:pPr>
        <w:pStyle w:val="3"/>
        <w:numPr>
          <w:ilvl w:val="0"/>
          <w:numId w:val="19"/>
        </w:numPr>
        <w:rPr>
          <w:lang w:val="ru-RU"/>
        </w:rPr>
      </w:pPr>
      <w:r w:rsidRPr="00C51446">
        <w:rPr>
          <w:lang w:val="ru-RU"/>
        </w:rPr>
        <w:t>ориентировочное время прибытия к лоцманской станции</w:t>
      </w:r>
      <w:r w:rsidR="00B62AEC" w:rsidRPr="00C51446">
        <w:rPr>
          <w:lang w:val="ru-RU"/>
        </w:rPr>
        <w:t xml:space="preserve"> (ETA);</w:t>
      </w:r>
    </w:p>
    <w:p w14:paraId="6CA1F82A" w14:textId="21C396BB" w:rsidR="00F76C62" w:rsidRPr="00C51446" w:rsidRDefault="006C1A86" w:rsidP="00F76C62">
      <w:pPr>
        <w:pStyle w:val="3"/>
        <w:numPr>
          <w:ilvl w:val="0"/>
          <w:numId w:val="19"/>
        </w:numPr>
        <w:rPr>
          <w:lang w:val="ru-RU"/>
        </w:rPr>
      </w:pPr>
      <w:r w:rsidRPr="00C51446">
        <w:rPr>
          <w:lang w:val="ru-RU"/>
        </w:rPr>
        <w:t>характер груза</w:t>
      </w:r>
      <w:r w:rsidR="00B62AEC" w:rsidRPr="00C51446">
        <w:rPr>
          <w:lang w:val="ru-RU"/>
        </w:rPr>
        <w:t xml:space="preserve">, </w:t>
      </w:r>
      <w:r w:rsidRPr="00C51446">
        <w:rPr>
          <w:lang w:val="ru-RU"/>
        </w:rPr>
        <w:t>при наличии груза, подпадающего по классификацию МК МПОГ, указать его количество.</w:t>
      </w:r>
    </w:p>
    <w:p w14:paraId="51E59E6E" w14:textId="1C8AFC55" w:rsidR="0039724F" w:rsidRPr="00C51446" w:rsidRDefault="006C1A86" w:rsidP="001D72AE">
      <w:pPr>
        <w:pStyle w:val="3"/>
        <w:numPr>
          <w:ilvl w:val="2"/>
          <w:numId w:val="22"/>
        </w:numPr>
        <w:rPr>
          <w:lang w:val="ru-RU"/>
        </w:rPr>
      </w:pPr>
      <w:r w:rsidRPr="00C51446">
        <w:rPr>
          <w:bCs/>
          <w:lang w:val="ru-RU"/>
        </w:rPr>
        <w:t xml:space="preserve">Если лоцманская проводка не будет заказана в соответствии с пунктами </w:t>
      </w:r>
      <w:r w:rsidR="00F76C62" w:rsidRPr="00C51446">
        <w:rPr>
          <w:bCs/>
          <w:lang w:val="ru-RU"/>
        </w:rPr>
        <w:t>2.3.4 –</w:t>
      </w:r>
      <w:r w:rsidR="00B62AEC" w:rsidRPr="00C51446">
        <w:rPr>
          <w:bCs/>
          <w:lang w:val="ru-RU"/>
        </w:rPr>
        <w:t xml:space="preserve"> </w:t>
      </w:r>
      <w:r w:rsidR="00F76C62" w:rsidRPr="00C51446">
        <w:rPr>
          <w:bCs/>
          <w:lang w:val="ru-RU"/>
        </w:rPr>
        <w:t>2.</w:t>
      </w:r>
      <w:r w:rsidR="00B62AEC" w:rsidRPr="00C51446">
        <w:rPr>
          <w:bCs/>
          <w:lang w:val="ru-RU"/>
        </w:rPr>
        <w:t>3</w:t>
      </w:r>
      <w:r w:rsidR="00F76C62" w:rsidRPr="00C51446">
        <w:rPr>
          <w:bCs/>
          <w:lang w:val="ru-RU"/>
        </w:rPr>
        <w:t>.7</w:t>
      </w:r>
      <w:r w:rsidR="00B62AEC" w:rsidRPr="00C51446">
        <w:rPr>
          <w:bCs/>
          <w:lang w:val="ru-RU"/>
        </w:rPr>
        <w:t xml:space="preserve">, </w:t>
      </w:r>
      <w:r w:rsidRPr="00C51446">
        <w:rPr>
          <w:bCs/>
          <w:lang w:val="ru-RU"/>
        </w:rPr>
        <w:t xml:space="preserve">судно </w:t>
      </w:r>
      <w:r w:rsidR="00FC075F" w:rsidRPr="00C51446">
        <w:rPr>
          <w:bCs/>
          <w:lang w:val="ru-RU"/>
        </w:rPr>
        <w:t xml:space="preserve">обязано </w:t>
      </w:r>
      <w:r w:rsidRPr="00C51446">
        <w:rPr>
          <w:bCs/>
          <w:lang w:val="ru-RU"/>
        </w:rPr>
        <w:t>возме</w:t>
      </w:r>
      <w:r w:rsidR="00FC075F" w:rsidRPr="00C51446">
        <w:rPr>
          <w:bCs/>
          <w:lang w:val="ru-RU"/>
        </w:rPr>
        <w:t>стить</w:t>
      </w:r>
      <w:r w:rsidRPr="00C51446">
        <w:rPr>
          <w:bCs/>
          <w:lang w:val="ru-RU"/>
        </w:rPr>
        <w:t xml:space="preserve"> </w:t>
      </w:r>
      <w:r w:rsidR="00B62AEC" w:rsidRPr="00C51446">
        <w:rPr>
          <w:bCs/>
          <w:lang w:val="ru-RU"/>
        </w:rPr>
        <w:t>Vene Balti Sadam OÜ</w:t>
      </w:r>
      <w:r w:rsidRPr="00C51446">
        <w:rPr>
          <w:bCs/>
          <w:lang w:val="ru-RU"/>
        </w:rPr>
        <w:t xml:space="preserve"> все расходы</w:t>
      </w:r>
      <w:r w:rsidR="00B62AEC" w:rsidRPr="00C51446">
        <w:rPr>
          <w:bCs/>
          <w:lang w:val="ru-RU"/>
        </w:rPr>
        <w:t>.</w:t>
      </w:r>
    </w:p>
    <w:p w14:paraId="31B63767" w14:textId="67BCD2A0" w:rsidR="005E3C52" w:rsidRPr="00C51446" w:rsidRDefault="006C1A86" w:rsidP="00F76C62">
      <w:pPr>
        <w:pStyle w:val="20"/>
        <w:numPr>
          <w:ilvl w:val="1"/>
          <w:numId w:val="20"/>
        </w:numPr>
      </w:pPr>
      <w:bookmarkStart w:id="19" w:name="_Toc158731449"/>
      <w:r w:rsidRPr="00C51446">
        <w:t>Выполнение формальностей в соответствии с карантинным, таможенным и пограничным режимом</w:t>
      </w:r>
      <w:r w:rsidR="00EB0203" w:rsidRPr="00C51446">
        <w:t>.</w:t>
      </w:r>
      <w:bookmarkEnd w:id="19"/>
    </w:p>
    <w:p w14:paraId="36784588" w14:textId="1AFF0460" w:rsidR="005E3C52" w:rsidRPr="00C51446" w:rsidRDefault="008538C8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Организация вход</w:t>
      </w:r>
      <w:r w:rsidR="00FC075F" w:rsidRPr="00C51446">
        <w:rPr>
          <w:lang w:val="ru-RU"/>
        </w:rPr>
        <w:t>а</w:t>
      </w:r>
      <w:r w:rsidRPr="00C51446">
        <w:rPr>
          <w:lang w:val="ru-RU"/>
        </w:rPr>
        <w:t xml:space="preserve"> и выхода судна из порта в связи с карантинным, таможенным и пограничным режимом осуществляется в соответствии с правовыми актами Эстонской Республики</w:t>
      </w:r>
      <w:r w:rsidR="00EB0203" w:rsidRPr="00C51446">
        <w:rPr>
          <w:lang w:val="ru-RU"/>
        </w:rPr>
        <w:t>.</w:t>
      </w:r>
    </w:p>
    <w:p w14:paraId="3F104773" w14:textId="7AFD578C" w:rsidR="005E3C52" w:rsidRPr="00C51446" w:rsidRDefault="008538C8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 xml:space="preserve">Пограничный контроль в порту проводится по предварительному </w:t>
      </w:r>
      <w:r w:rsidR="00D9491F" w:rsidRPr="00C51446">
        <w:rPr>
          <w:lang w:val="ru-RU"/>
        </w:rPr>
        <w:t xml:space="preserve">вызову </w:t>
      </w:r>
      <w:r w:rsidRPr="00C51446">
        <w:rPr>
          <w:lang w:val="ru-RU"/>
        </w:rPr>
        <w:t xml:space="preserve">пограничников через судового агента или, при его отсутствии, </w:t>
      </w:r>
      <w:r w:rsidR="00FC075F" w:rsidRPr="00C51446">
        <w:rPr>
          <w:lang w:val="ru-RU"/>
        </w:rPr>
        <w:t xml:space="preserve">через </w:t>
      </w:r>
      <w:r w:rsidRPr="00C51446">
        <w:rPr>
          <w:lang w:val="ru-RU"/>
        </w:rPr>
        <w:t xml:space="preserve">судовладельца. </w:t>
      </w:r>
      <w:r w:rsidR="00EB0203" w:rsidRPr="00C51446">
        <w:rPr>
          <w:lang w:val="ru-RU"/>
        </w:rPr>
        <w:t xml:space="preserve"> </w:t>
      </w:r>
    </w:p>
    <w:p w14:paraId="6E91E6D5" w14:textId="0971DBE5" w:rsidR="005E3C52" w:rsidRPr="00C51446" w:rsidRDefault="00D9491F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При заходе судна в порт никто не имеет права до прихода должностного лица, осуществляющего пограничный и таможенный контроль, покидать судно, перемещать на берег грузы или иные предметы. Без разрешения погранохраны никто не имеет права подниматься на борт судна</w:t>
      </w:r>
      <w:r w:rsidR="00EB0203" w:rsidRPr="00C51446">
        <w:rPr>
          <w:lang w:val="ru-RU"/>
        </w:rPr>
        <w:t>.</w:t>
      </w:r>
    </w:p>
    <w:p w14:paraId="04F3128E" w14:textId="4E4310EC" w:rsidR="0039724F" w:rsidRPr="00C51446" w:rsidRDefault="00D9491F" w:rsidP="001D72AE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Если судно прибыло в порт из региона инфекционного заражения и на борту судна имеется лицо, зараженное инфекционной болезнью или с подозрением на заражение, то первым на борт судна поднимается должностное лицо</w:t>
      </w:r>
      <w:r w:rsidR="00FC075F" w:rsidRPr="00C51446">
        <w:rPr>
          <w:lang w:val="ru-RU"/>
        </w:rPr>
        <w:t xml:space="preserve"> Департамента здравоохранения</w:t>
      </w:r>
      <w:r w:rsidRPr="00C51446">
        <w:rPr>
          <w:lang w:val="ru-RU"/>
        </w:rPr>
        <w:t xml:space="preserve">, производящее надзор, которое решает, дать ли судну разрешение на свободное </w:t>
      </w:r>
      <w:r w:rsidR="00866F7E">
        <w:rPr>
          <w:lang w:val="ru-RU"/>
        </w:rPr>
        <w:t>общение</w:t>
      </w:r>
      <w:r w:rsidRPr="00C51446">
        <w:rPr>
          <w:lang w:val="ru-RU"/>
        </w:rPr>
        <w:t xml:space="preserve"> или поставить на карантин</w:t>
      </w:r>
      <w:r w:rsidR="00EB0203" w:rsidRPr="00C51446">
        <w:rPr>
          <w:lang w:val="ru-RU"/>
        </w:rPr>
        <w:t>.</w:t>
      </w:r>
    </w:p>
    <w:p w14:paraId="45E8E3EE" w14:textId="57DADB84" w:rsidR="005E3C52" w:rsidRPr="00C51446" w:rsidRDefault="00D9491F" w:rsidP="00F0053D">
      <w:pPr>
        <w:pStyle w:val="20"/>
        <w:numPr>
          <w:ilvl w:val="1"/>
          <w:numId w:val="23"/>
        </w:numPr>
      </w:pPr>
      <w:bookmarkStart w:id="20" w:name="_Toc158731450"/>
      <w:r w:rsidRPr="00C51446">
        <w:t>Организация связи с судами</w:t>
      </w:r>
      <w:bookmarkEnd w:id="20"/>
      <w:r w:rsidR="00EB0203" w:rsidRPr="00C51446">
        <w:t xml:space="preserve"> </w:t>
      </w:r>
    </w:p>
    <w:p w14:paraId="127CEF77" w14:textId="2AF790EF" w:rsidR="005E3C52" w:rsidRPr="00C51446" w:rsidRDefault="00D9491F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Портовая УКВ-радиостанция работает круглосуточно с позывным</w:t>
      </w:r>
      <w:r w:rsidR="00EB0203" w:rsidRPr="00C51446">
        <w:rPr>
          <w:lang w:val="ru-RU"/>
        </w:rPr>
        <w:t xml:space="preserve"> „KOPLI“ </w:t>
      </w:r>
      <w:r w:rsidRPr="00C51446">
        <w:rPr>
          <w:lang w:val="ru-RU"/>
        </w:rPr>
        <w:t>по11 каналу УКВ</w:t>
      </w:r>
      <w:r w:rsidR="00EB0203" w:rsidRPr="00C51446">
        <w:rPr>
          <w:lang w:val="ru-RU"/>
        </w:rPr>
        <w:t>.</w:t>
      </w:r>
    </w:p>
    <w:p w14:paraId="5DFB5F14" w14:textId="46BBF19A" w:rsidR="005E3C52" w:rsidRPr="00C51446" w:rsidRDefault="001409AF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При стоянке в порту судно может связаться с диспетчером по 11 каналу УКВ или по телефону +372 53 419 708</w:t>
      </w:r>
      <w:r w:rsidR="00EB0203" w:rsidRPr="00C51446">
        <w:rPr>
          <w:lang w:val="ru-RU"/>
        </w:rPr>
        <w:t>.</w:t>
      </w:r>
    </w:p>
    <w:p w14:paraId="0F7B5A9C" w14:textId="44E21C11" w:rsidR="005E3C52" w:rsidRPr="00C51446" w:rsidRDefault="001409AF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За 15 минут до входа судна в ворота порта капитан судна должен</w:t>
      </w:r>
      <w:r w:rsidR="00866F7E">
        <w:rPr>
          <w:lang w:val="ru-RU"/>
        </w:rPr>
        <w:t xml:space="preserve"> </w:t>
      </w:r>
      <w:r w:rsidR="00866F7E" w:rsidRPr="00C51446">
        <w:rPr>
          <w:lang w:val="ru-RU"/>
        </w:rPr>
        <w:t>по 11 каналу УКВ</w:t>
      </w:r>
      <w:r w:rsidRPr="00C51446">
        <w:rPr>
          <w:lang w:val="ru-RU"/>
        </w:rPr>
        <w:t xml:space="preserve"> получить </w:t>
      </w:r>
      <w:r w:rsidR="00866F7E">
        <w:rPr>
          <w:lang w:val="ru-RU"/>
        </w:rPr>
        <w:t xml:space="preserve">от диспетчера </w:t>
      </w:r>
      <w:r w:rsidRPr="00C51446">
        <w:rPr>
          <w:lang w:val="ru-RU"/>
        </w:rPr>
        <w:t>разрешение</w:t>
      </w:r>
      <w:r w:rsidR="00EB0203" w:rsidRPr="00C51446">
        <w:rPr>
          <w:lang w:val="ru-RU"/>
        </w:rPr>
        <w:t>.</w:t>
      </w:r>
    </w:p>
    <w:p w14:paraId="0A4FCC12" w14:textId="74C408F0" w:rsidR="005E3C52" w:rsidRPr="00C51446" w:rsidRDefault="001409AF" w:rsidP="001409AF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 xml:space="preserve">За 15 минут до выхода судна из порта капитан судна должен </w:t>
      </w:r>
      <w:r w:rsidR="00866F7E" w:rsidRPr="00C51446">
        <w:rPr>
          <w:lang w:val="ru-RU"/>
        </w:rPr>
        <w:t xml:space="preserve">по 11 каналу УКВ </w:t>
      </w:r>
      <w:r w:rsidRPr="00C51446">
        <w:rPr>
          <w:lang w:val="ru-RU"/>
        </w:rPr>
        <w:t xml:space="preserve">получить </w:t>
      </w:r>
      <w:r w:rsidR="00866F7E">
        <w:rPr>
          <w:lang w:val="ru-RU"/>
        </w:rPr>
        <w:t xml:space="preserve">от </w:t>
      </w:r>
      <w:r w:rsidRPr="00C51446">
        <w:rPr>
          <w:lang w:val="ru-RU"/>
        </w:rPr>
        <w:t>диспетчера</w:t>
      </w:r>
      <w:r w:rsidR="00866F7E" w:rsidRPr="00866F7E">
        <w:rPr>
          <w:lang w:val="ru-RU"/>
        </w:rPr>
        <w:t xml:space="preserve"> </w:t>
      </w:r>
      <w:r w:rsidR="00866F7E" w:rsidRPr="00C51446">
        <w:rPr>
          <w:lang w:val="ru-RU"/>
        </w:rPr>
        <w:t>разрешение</w:t>
      </w:r>
      <w:r w:rsidRPr="00C51446">
        <w:rPr>
          <w:lang w:val="ru-RU"/>
        </w:rPr>
        <w:t>.</w:t>
      </w:r>
    </w:p>
    <w:p w14:paraId="32548743" w14:textId="59928EA4" w:rsidR="005E3C52" w:rsidRPr="00C51446" w:rsidRDefault="001409AF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При прибытии и отплытии судна во время швартовки связь с береговыми матросами осуществляется по 11 каналу УКВ.</w:t>
      </w:r>
    </w:p>
    <w:p w14:paraId="6FD5DC12" w14:textId="131470B1" w:rsidR="005E3C52" w:rsidRPr="00C51446" w:rsidRDefault="001409AF" w:rsidP="00F0053D">
      <w:pPr>
        <w:pStyle w:val="3"/>
        <w:numPr>
          <w:ilvl w:val="2"/>
          <w:numId w:val="23"/>
        </w:numPr>
        <w:rPr>
          <w:lang w:val="ru-RU"/>
        </w:rPr>
      </w:pPr>
      <w:r w:rsidRPr="00C51446">
        <w:rPr>
          <w:lang w:val="ru-RU"/>
        </w:rPr>
        <w:t>При доковании судов, связь между судном, доком, буксирами, береговыми матросами и диспетчером осуществляться по рабочему 6 каналу УКВ</w:t>
      </w:r>
      <w:r w:rsidR="00EB0203" w:rsidRPr="00C51446">
        <w:rPr>
          <w:lang w:val="ru-RU"/>
        </w:rPr>
        <w:t>.</w:t>
      </w:r>
    </w:p>
    <w:p w14:paraId="0DEFBCB3" w14:textId="77777777" w:rsidR="001D72AE" w:rsidRPr="00C51446" w:rsidRDefault="001D72AE" w:rsidP="001D72AE">
      <w:pPr>
        <w:pStyle w:val="3"/>
        <w:numPr>
          <w:ilvl w:val="0"/>
          <w:numId w:val="0"/>
        </w:numPr>
        <w:ind w:left="720"/>
        <w:rPr>
          <w:lang w:val="ru-RU"/>
        </w:rPr>
      </w:pPr>
    </w:p>
    <w:p w14:paraId="7A688A5C" w14:textId="02B70FCF" w:rsidR="005E3C52" w:rsidRPr="00C51446" w:rsidRDefault="001409AF" w:rsidP="00F0053D">
      <w:pPr>
        <w:pStyle w:val="1"/>
        <w:numPr>
          <w:ilvl w:val="0"/>
          <w:numId w:val="23"/>
        </w:numPr>
      </w:pPr>
      <w:bookmarkStart w:id="21" w:name="_Toc158731451"/>
      <w:r w:rsidRPr="00C51446">
        <w:t>ДВИЖЕНИЕ СУДОВ В АКВАТОРИИ ПОРТА</w:t>
      </w:r>
      <w:bookmarkEnd w:id="21"/>
    </w:p>
    <w:p w14:paraId="1790D3F3" w14:textId="50108B1F" w:rsidR="005E3C52" w:rsidRPr="00C51446" w:rsidRDefault="001409AF" w:rsidP="00F0053D">
      <w:pPr>
        <w:pStyle w:val="20"/>
        <w:numPr>
          <w:ilvl w:val="1"/>
          <w:numId w:val="24"/>
        </w:numPr>
      </w:pPr>
      <w:bookmarkStart w:id="22" w:name="_Toc158731452"/>
      <w:r w:rsidRPr="00C51446">
        <w:t>Движение судов в акватории порта</w:t>
      </w:r>
      <w:bookmarkEnd w:id="22"/>
      <w:r w:rsidR="00EB0203" w:rsidRPr="00C51446">
        <w:t xml:space="preserve"> </w:t>
      </w:r>
    </w:p>
    <w:p w14:paraId="2A1FD3BE" w14:textId="30D64487" w:rsidR="005E3C52" w:rsidRPr="00C51446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Судно и лоцман информируются о месте швартовки судна заблаговременно</w:t>
      </w:r>
      <w:r w:rsidR="00EB0203" w:rsidRPr="00C51446">
        <w:rPr>
          <w:lang w:val="ru-RU"/>
        </w:rPr>
        <w:t>.</w:t>
      </w:r>
    </w:p>
    <w:p w14:paraId="220AD7EC" w14:textId="73377F6E" w:rsidR="005E3C52" w:rsidRPr="00C51446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Очередность захода и выхода судов определяется диспетчером, если капитаном порта</w:t>
      </w:r>
      <w:r w:rsidR="00D5257F" w:rsidRPr="00C51446">
        <w:rPr>
          <w:lang w:val="ru-RU"/>
        </w:rPr>
        <w:t xml:space="preserve"> не будет установлено иное</w:t>
      </w:r>
      <w:r w:rsidR="00EB0203" w:rsidRPr="00C51446">
        <w:rPr>
          <w:lang w:val="ru-RU"/>
        </w:rPr>
        <w:t>.</w:t>
      </w:r>
    </w:p>
    <w:p w14:paraId="2F6782AB" w14:textId="0CC96424" w:rsidR="00F0053D" w:rsidRPr="00C51446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Любое движение судов в акватории порта может осуществляться только с разрешения диспетчера</w:t>
      </w:r>
      <w:r w:rsidR="00EB0203" w:rsidRPr="00C51446">
        <w:rPr>
          <w:lang w:val="ru-RU"/>
        </w:rPr>
        <w:t>.</w:t>
      </w:r>
    </w:p>
    <w:p w14:paraId="453483EC" w14:textId="3ABCE7D7" w:rsidR="005E3C52" w:rsidRPr="00C51446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Вхождение в Северный бассейн и выход из него запрещаются, если общая длина входящего или выходящего</w:t>
      </w:r>
      <w:r w:rsidR="00D5257F" w:rsidRPr="00C51446">
        <w:rPr>
          <w:lang w:val="ru-RU"/>
        </w:rPr>
        <w:t xml:space="preserve"> суда</w:t>
      </w:r>
      <w:r w:rsidRPr="00C51446">
        <w:rPr>
          <w:lang w:val="ru-RU"/>
        </w:rPr>
        <w:t xml:space="preserve"> и судна (длиной более 170 м), стоящего у причала № «0», превышает 300 м.</w:t>
      </w:r>
    </w:p>
    <w:p w14:paraId="0AB5D911" w14:textId="24FEA6C7" w:rsidR="005E3C52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lastRenderedPageBreak/>
        <w:t>Вхождение в Южный бассейн и выход из него запрещается, если максимальная осадка судна при нулевом уровне воды превышает 7,2 м. Ограничение обусловлено наличием доковых якорей в фарватере на глубине 7,5 м (EH 2000).</w:t>
      </w:r>
    </w:p>
    <w:p w14:paraId="03EDB457" w14:textId="0199AB04" w:rsidR="00A36877" w:rsidRPr="00C51446" w:rsidRDefault="00A36877" w:rsidP="00F0053D">
      <w:pPr>
        <w:pStyle w:val="3"/>
        <w:numPr>
          <w:ilvl w:val="2"/>
          <w:numId w:val="24"/>
        </w:numPr>
        <w:rPr>
          <w:lang w:val="ru-RU"/>
        </w:rPr>
      </w:pPr>
      <w:r w:rsidRPr="00A36877">
        <w:rPr>
          <w:lang w:val="ru-RU"/>
        </w:rPr>
        <w:t>Западный и северо-западный ветр</w:t>
      </w:r>
      <w:r>
        <w:rPr>
          <w:lang w:val="ru-RU"/>
        </w:rPr>
        <w:t>а</w:t>
      </w:r>
      <w:r w:rsidRPr="00A36877">
        <w:rPr>
          <w:lang w:val="ru-RU"/>
        </w:rPr>
        <w:t xml:space="preserve"> силой 7 </w:t>
      </w:r>
      <w:r w:rsidR="002E0BB2">
        <w:rPr>
          <w:lang w:val="ru-RU"/>
        </w:rPr>
        <w:t>баллов</w:t>
      </w:r>
      <w:r w:rsidRPr="00A36877">
        <w:rPr>
          <w:lang w:val="ru-RU"/>
        </w:rPr>
        <w:t xml:space="preserve"> создают </w:t>
      </w:r>
      <w:r w:rsidR="00266378">
        <w:rPr>
          <w:lang w:val="ru-RU"/>
        </w:rPr>
        <w:t xml:space="preserve">в воротах гавани </w:t>
      </w:r>
      <w:r w:rsidRPr="00A36877">
        <w:rPr>
          <w:lang w:val="ru-RU"/>
        </w:rPr>
        <w:t>сильные боковые волны</w:t>
      </w:r>
      <w:r w:rsidR="00266378">
        <w:rPr>
          <w:lang w:val="ru-RU"/>
        </w:rPr>
        <w:t xml:space="preserve"> и дрейф</w:t>
      </w:r>
      <w:r w:rsidRPr="00A36877">
        <w:rPr>
          <w:lang w:val="ru-RU"/>
        </w:rPr>
        <w:t>.</w:t>
      </w:r>
    </w:p>
    <w:p w14:paraId="22BFFBF7" w14:textId="339D3EF9" w:rsidR="00F0053D" w:rsidRPr="00C51446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плохой видимости или неблагоприятных погодных условиях решение о заход</w:t>
      </w:r>
      <w:r w:rsidR="00D5257F" w:rsidRPr="00C51446">
        <w:rPr>
          <w:lang w:val="ru-RU"/>
        </w:rPr>
        <w:t>е</w:t>
      </w:r>
      <w:r w:rsidRPr="00C51446">
        <w:rPr>
          <w:lang w:val="ru-RU"/>
        </w:rPr>
        <w:t xml:space="preserve"> в порт и выходе из него принимается капитаном судна по согласованию с лоцманом и </w:t>
      </w:r>
      <w:r w:rsidRPr="00124E13">
        <w:rPr>
          <w:lang w:val="ru-RU"/>
        </w:rPr>
        <w:t>диспетчером,</w:t>
      </w:r>
      <w:r w:rsidRPr="00C51446">
        <w:rPr>
          <w:lang w:val="ru-RU"/>
        </w:rPr>
        <w:t xml:space="preserve"> если капитаном порта</w:t>
      </w:r>
      <w:r w:rsidR="00D5257F" w:rsidRPr="00C51446">
        <w:rPr>
          <w:lang w:val="ru-RU"/>
        </w:rPr>
        <w:t xml:space="preserve"> не будет установлено иное</w:t>
      </w:r>
      <w:r w:rsidRPr="00C51446">
        <w:rPr>
          <w:lang w:val="ru-RU"/>
        </w:rPr>
        <w:t>.</w:t>
      </w:r>
    </w:p>
    <w:p w14:paraId="45452DFC" w14:textId="652A955A" w:rsidR="005E3C52" w:rsidRPr="00C51446" w:rsidRDefault="002A5E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При скорости ветра более 14 м/с </w:t>
      </w:r>
      <w:r w:rsidR="0036487D" w:rsidRPr="00C51446">
        <w:rPr>
          <w:lang w:val="ru-RU"/>
        </w:rPr>
        <w:t xml:space="preserve">навигация </w:t>
      </w:r>
      <w:r w:rsidRPr="00C51446">
        <w:rPr>
          <w:lang w:val="ru-RU"/>
        </w:rPr>
        <w:t>в акватории порта</w:t>
      </w:r>
      <w:r w:rsidR="00266378">
        <w:rPr>
          <w:lang w:val="ru-RU"/>
        </w:rPr>
        <w:t>, а также вход и выход из порта</w:t>
      </w:r>
      <w:r w:rsidRPr="00C51446">
        <w:rPr>
          <w:lang w:val="ru-RU"/>
        </w:rPr>
        <w:t xml:space="preserve"> </w:t>
      </w:r>
      <w:r w:rsidR="0036487D" w:rsidRPr="00C51446">
        <w:rPr>
          <w:lang w:val="ru-RU"/>
        </w:rPr>
        <w:t xml:space="preserve">осуществляется </w:t>
      </w:r>
      <w:r w:rsidRPr="00C51446">
        <w:rPr>
          <w:lang w:val="ru-RU"/>
        </w:rPr>
        <w:t>только с согласия капитана судна с учетом технических возможностей и размеров судна.</w:t>
      </w:r>
    </w:p>
    <w:p w14:paraId="0A01F8F0" w14:textId="3B550F6C" w:rsidR="005E3C52" w:rsidRPr="00C51446" w:rsidRDefault="0036487D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скорости ветра более 18 м/с навигация в акватории порта запрещена</w:t>
      </w:r>
      <w:r w:rsidR="00EB0203" w:rsidRPr="00C51446">
        <w:rPr>
          <w:lang w:val="ru-RU"/>
        </w:rPr>
        <w:t>.</w:t>
      </w:r>
    </w:p>
    <w:p w14:paraId="08B7C13E" w14:textId="2766A161" w:rsidR="005E3C52" w:rsidRPr="00C51446" w:rsidRDefault="003E3505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Швартовные операции судов прекращаются при отсутствии видимости на расстоянии 0,3 мили</w:t>
      </w:r>
      <w:r w:rsidR="00EB0203" w:rsidRPr="00C51446">
        <w:rPr>
          <w:lang w:val="ru-RU"/>
        </w:rPr>
        <w:t>.</w:t>
      </w:r>
    </w:p>
    <w:p w14:paraId="0C7D27E4" w14:textId="2A91C0AD" w:rsidR="005E3C52" w:rsidRPr="00C51446" w:rsidRDefault="003E3505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Скорость движения судна в акватории порта должна быть минимальной, позволяющей сохранять возможность управления судна рулём. Режим работы движителей судна не должен подвергать опасности другие стоящие у причала суда</w:t>
      </w:r>
      <w:r w:rsidR="00EB0203" w:rsidRPr="00C51446">
        <w:rPr>
          <w:lang w:val="ru-RU"/>
        </w:rPr>
        <w:t>.</w:t>
      </w:r>
    </w:p>
    <w:p w14:paraId="38700A6E" w14:textId="573D4809" w:rsidR="005E3C52" w:rsidRPr="00C51446" w:rsidRDefault="00EB7712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Запрещается становиться на якорь на расстоянии менее 100 метров от плавучих доков.</w:t>
      </w:r>
    </w:p>
    <w:p w14:paraId="3D4CE512" w14:textId="6B461247" w:rsidR="005E3C52" w:rsidRPr="00C51446" w:rsidRDefault="00EB7712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Скорость подхода к причалу для швартовки не должна превышать 6 см/с. Угол приближения не должен превышать 5°. </w:t>
      </w:r>
      <w:r w:rsidR="003A3130" w:rsidRPr="00C51446">
        <w:rPr>
          <w:lang w:val="ru-RU"/>
        </w:rPr>
        <w:t xml:space="preserve">Дистанция между </w:t>
      </w:r>
      <w:r w:rsidR="002939C1" w:rsidRPr="00C51446">
        <w:rPr>
          <w:lang w:val="ru-RU"/>
        </w:rPr>
        <w:t xml:space="preserve">пришвартованными у причала судами </w:t>
      </w:r>
      <w:r w:rsidRPr="00C51446">
        <w:rPr>
          <w:lang w:val="ru-RU"/>
        </w:rPr>
        <w:t>должн</w:t>
      </w:r>
      <w:r w:rsidR="003A3130" w:rsidRPr="00C51446">
        <w:rPr>
          <w:lang w:val="ru-RU"/>
        </w:rPr>
        <w:t>а</w:t>
      </w:r>
      <w:r w:rsidRPr="00C51446">
        <w:rPr>
          <w:lang w:val="ru-RU"/>
        </w:rPr>
        <w:t xml:space="preserve"> по возможности составлять не менее 1/10 от общей длины б</w:t>
      </w:r>
      <w:r w:rsidR="00866F7E">
        <w:rPr>
          <w:lang w:val="ru-RU"/>
        </w:rPr>
        <w:t>О</w:t>
      </w:r>
      <w:r w:rsidRPr="00C51446">
        <w:rPr>
          <w:lang w:val="ru-RU"/>
        </w:rPr>
        <w:t>л</w:t>
      </w:r>
      <w:r w:rsidR="00866F7E">
        <w:rPr>
          <w:lang w:val="ru-RU"/>
        </w:rPr>
        <w:t xml:space="preserve">ьшего </w:t>
      </w:r>
      <w:r w:rsidRPr="00C51446">
        <w:rPr>
          <w:lang w:val="ru-RU"/>
        </w:rPr>
        <w:t>судна</w:t>
      </w:r>
      <w:r w:rsidR="002939C1" w:rsidRPr="00C51446">
        <w:rPr>
          <w:lang w:val="ru-RU"/>
        </w:rPr>
        <w:t xml:space="preserve">. </w:t>
      </w:r>
    </w:p>
    <w:p w14:paraId="49FCA57A" w14:textId="5145684D" w:rsidR="005E3C52" w:rsidRPr="00C51446" w:rsidRDefault="002939C1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Вход в порт судов, габариты которых превышают дозволенные, в каждом конкретном случае производится только по согласованию с капитаном порта.</w:t>
      </w:r>
    </w:p>
    <w:p w14:paraId="7C650D29" w14:textId="3557DB16" w:rsidR="005E3C52" w:rsidRPr="00C51446" w:rsidRDefault="002939C1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Приём и отдачу швартовных концов судов, за исключением вспомогательных судов, организует владелец порта.</w:t>
      </w:r>
    </w:p>
    <w:p w14:paraId="4BB6E7E9" w14:textId="2FF0AA76" w:rsidR="005E3C52" w:rsidRPr="00C51446" w:rsidRDefault="002939C1" w:rsidP="00F0053D">
      <w:pPr>
        <w:pStyle w:val="3"/>
        <w:numPr>
          <w:ilvl w:val="2"/>
          <w:numId w:val="24"/>
        </w:numPr>
        <w:rPr>
          <w:lang w:val="ru-RU"/>
        </w:rPr>
      </w:pPr>
      <w:bookmarkStart w:id="23" w:name="_Toc98934202"/>
      <w:r w:rsidRPr="00C51446">
        <w:rPr>
          <w:lang w:val="ru-RU"/>
        </w:rPr>
        <w:t>Во время пере</w:t>
      </w:r>
      <w:r w:rsidR="0091606A">
        <w:rPr>
          <w:lang w:val="ru-RU"/>
        </w:rPr>
        <w:t>швартовки</w:t>
      </w:r>
      <w:r w:rsidRPr="00C51446">
        <w:rPr>
          <w:lang w:val="ru-RU"/>
        </w:rPr>
        <w:t xml:space="preserve"> судна главный двигатель, рулевое, якорное и швартовное оборудование судна как правило должны быть в исправном состоянии.</w:t>
      </w:r>
    </w:p>
    <w:p w14:paraId="42EBC5F6" w14:textId="10224A0E" w:rsidR="005E3C52" w:rsidRPr="00C51446" w:rsidRDefault="002939C1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Перетягивание судов вдоль причала и перешвартовка в акватории порта допускается только с разрешения диспетчера или капитана порта</w:t>
      </w:r>
      <w:r w:rsidR="00EB0203" w:rsidRPr="00C51446">
        <w:rPr>
          <w:lang w:val="ru-RU"/>
        </w:rPr>
        <w:t>.</w:t>
      </w:r>
    </w:p>
    <w:p w14:paraId="6A1652EB" w14:textId="39785EC0" w:rsidR="005E3C52" w:rsidRPr="00C51446" w:rsidRDefault="00F45285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Перетяжку судов вдоль </w:t>
      </w:r>
      <w:r w:rsidRPr="00434903">
        <w:rPr>
          <w:lang w:val="ru-RU"/>
        </w:rPr>
        <w:t xml:space="preserve">причала можно производить без использования буксира на расстояние </w:t>
      </w:r>
      <w:r w:rsidR="00866F7E" w:rsidRPr="00434903">
        <w:rPr>
          <w:lang w:val="ru-RU"/>
        </w:rPr>
        <w:t>менее</w:t>
      </w:r>
      <w:r w:rsidRPr="00434903">
        <w:rPr>
          <w:lang w:val="ru-RU"/>
        </w:rPr>
        <w:t xml:space="preserve"> 100 м (при условии отсутствия ветра, подталкивающего судно к причалу), перетяжка на расстояние более 100 м производится с помощью буксира</w:t>
      </w:r>
      <w:r w:rsidR="00D5257F" w:rsidRPr="00434903">
        <w:rPr>
          <w:lang w:val="ru-RU"/>
        </w:rPr>
        <w:t>.</w:t>
      </w:r>
    </w:p>
    <w:p w14:paraId="7577F86E" w14:textId="071AE725" w:rsidR="005E3C52" w:rsidRPr="00C51446" w:rsidRDefault="00AE43D4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При перетяжке вдоль причала всегда следует учитывать направление и силу ветра, и в ситуации, когда направление и сила ветра </w:t>
      </w:r>
      <w:r w:rsidR="0036104B">
        <w:rPr>
          <w:lang w:val="ru-RU"/>
        </w:rPr>
        <w:t>прижимают</w:t>
      </w:r>
      <w:r w:rsidRPr="00C51446">
        <w:rPr>
          <w:lang w:val="ru-RU"/>
        </w:rPr>
        <w:t xml:space="preserve"> судно к причалу, и есть опасность повреждения кранц</w:t>
      </w:r>
      <w:r w:rsidR="00866F7E">
        <w:rPr>
          <w:lang w:val="ru-RU"/>
        </w:rPr>
        <w:t>е</w:t>
      </w:r>
      <w:r w:rsidRPr="00C51446">
        <w:rPr>
          <w:lang w:val="ru-RU"/>
        </w:rPr>
        <w:t>в и их креплений при продольном движении судна, перетяжка судов вдоль причала всегда производится с помощью буксир</w:t>
      </w:r>
      <w:r w:rsidR="003F1C8D">
        <w:rPr>
          <w:lang w:val="ru-RU"/>
        </w:rPr>
        <w:t>ов</w:t>
      </w:r>
      <w:r w:rsidR="00D5257F" w:rsidRPr="00C51446">
        <w:rPr>
          <w:lang w:val="ru-RU"/>
        </w:rPr>
        <w:t>. Данное требование установлено с целью предотвращения повреждения кранц</w:t>
      </w:r>
      <w:r w:rsidR="0036104B">
        <w:rPr>
          <w:lang w:val="ru-RU"/>
        </w:rPr>
        <w:t>е</w:t>
      </w:r>
      <w:r w:rsidR="00D5257F" w:rsidRPr="00C51446">
        <w:rPr>
          <w:lang w:val="ru-RU"/>
        </w:rPr>
        <w:t>в и их креплений, которое вызывает судно, движущееся при сильном ветре по длине кранц</w:t>
      </w:r>
      <w:r w:rsidR="0036104B">
        <w:rPr>
          <w:lang w:val="ru-RU"/>
        </w:rPr>
        <w:t>е</w:t>
      </w:r>
      <w:r w:rsidR="00D5257F" w:rsidRPr="00C51446">
        <w:rPr>
          <w:lang w:val="ru-RU"/>
        </w:rPr>
        <w:t xml:space="preserve">в </w:t>
      </w:r>
      <w:r w:rsidR="004F60D6" w:rsidRPr="00C51446">
        <w:rPr>
          <w:lang w:val="ru-RU"/>
        </w:rPr>
        <w:t>и оказывающее на них давление.</w:t>
      </w:r>
      <w:r w:rsidRPr="00C51446">
        <w:rPr>
          <w:lang w:val="ru-RU"/>
        </w:rPr>
        <w:t xml:space="preserve"> </w:t>
      </w:r>
    </w:p>
    <w:p w14:paraId="168285DB" w14:textId="00CFF01F" w:rsidR="005E3C52" w:rsidRPr="00C51446" w:rsidRDefault="002771E0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При наличии у судна </w:t>
      </w:r>
      <w:r w:rsidR="0091606A">
        <w:rPr>
          <w:lang w:val="ru-RU"/>
        </w:rPr>
        <w:t xml:space="preserve">технических </w:t>
      </w:r>
      <w:r w:rsidRPr="00C51446">
        <w:rPr>
          <w:lang w:val="ru-RU"/>
        </w:rPr>
        <w:t>возможност</w:t>
      </w:r>
      <w:r w:rsidR="0091606A">
        <w:rPr>
          <w:lang w:val="ru-RU"/>
        </w:rPr>
        <w:t>ей</w:t>
      </w:r>
      <w:r w:rsidRPr="00C51446">
        <w:rPr>
          <w:lang w:val="ru-RU"/>
        </w:rPr>
        <w:t xml:space="preserve"> </w:t>
      </w:r>
      <w:r w:rsidR="0091606A">
        <w:rPr>
          <w:lang w:val="ru-RU"/>
        </w:rPr>
        <w:t xml:space="preserve">проводить </w:t>
      </w:r>
      <w:r w:rsidRPr="00C51446">
        <w:rPr>
          <w:lang w:val="ru-RU"/>
        </w:rPr>
        <w:t>перетяжку вдоль причала собственными дви</w:t>
      </w:r>
      <w:r w:rsidR="004F60D6" w:rsidRPr="00C51446">
        <w:rPr>
          <w:lang w:val="ru-RU"/>
        </w:rPr>
        <w:t>жителями</w:t>
      </w:r>
      <w:r w:rsidRPr="00C51446">
        <w:rPr>
          <w:lang w:val="ru-RU"/>
        </w:rPr>
        <w:t xml:space="preserve">, что предусматривает удаление от причала и повторную швартовку без помощи буксира, это может быть разрешено при наличии согласования данных условий с капитаном порта. </w:t>
      </w:r>
    </w:p>
    <w:p w14:paraId="2855D9A2" w14:textId="04BAEC6C" w:rsidR="005E3C52" w:rsidRPr="00C51446" w:rsidRDefault="002771E0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Перешвартовка судна в порту к другому причалу</w:t>
      </w:r>
      <w:r w:rsidR="004F60D6" w:rsidRPr="00C51446">
        <w:rPr>
          <w:lang w:val="ru-RU"/>
        </w:rPr>
        <w:t>,</w:t>
      </w:r>
      <w:r w:rsidRPr="00C51446">
        <w:rPr>
          <w:lang w:val="ru-RU"/>
        </w:rPr>
        <w:t xml:space="preserve"> перетяжк</w:t>
      </w:r>
      <w:r w:rsidR="004F60D6" w:rsidRPr="00C51446">
        <w:rPr>
          <w:lang w:val="ru-RU"/>
        </w:rPr>
        <w:t>а</w:t>
      </w:r>
      <w:r w:rsidRPr="00C51446">
        <w:rPr>
          <w:lang w:val="ru-RU"/>
        </w:rPr>
        <w:t xml:space="preserve"> вдоль причала либо с помощью буксира, либо собственными дви</w:t>
      </w:r>
      <w:r w:rsidR="004F60D6" w:rsidRPr="00C51446">
        <w:rPr>
          <w:lang w:val="ru-RU"/>
        </w:rPr>
        <w:t>жителями</w:t>
      </w:r>
      <w:r w:rsidRPr="00C51446">
        <w:rPr>
          <w:lang w:val="ru-RU"/>
        </w:rPr>
        <w:t xml:space="preserve"> </w:t>
      </w:r>
      <w:r w:rsidR="007F1792" w:rsidRPr="00C51446">
        <w:rPr>
          <w:lang w:val="ru-RU"/>
        </w:rPr>
        <w:t>(</w:t>
      </w:r>
      <w:r w:rsidRPr="00C51446">
        <w:rPr>
          <w:lang w:val="ru-RU"/>
        </w:rPr>
        <w:t xml:space="preserve">пункт </w:t>
      </w:r>
      <w:r w:rsidR="007F1792" w:rsidRPr="00C51446">
        <w:rPr>
          <w:lang w:val="ru-RU"/>
        </w:rPr>
        <w:t>3.1.</w:t>
      </w:r>
      <w:r w:rsidR="00124E13">
        <w:rPr>
          <w:lang w:val="ru-RU"/>
        </w:rPr>
        <w:t>20</w:t>
      </w:r>
      <w:r w:rsidR="007F1792" w:rsidRPr="00C51446">
        <w:rPr>
          <w:lang w:val="ru-RU"/>
        </w:rPr>
        <w:t>),</w:t>
      </w:r>
      <w:r w:rsidRPr="00C51446">
        <w:rPr>
          <w:lang w:val="ru-RU"/>
        </w:rPr>
        <w:t xml:space="preserve"> должна проводиться с лоцманом на борту</w:t>
      </w:r>
      <w:r w:rsidR="00EB0203" w:rsidRPr="00C51446">
        <w:rPr>
          <w:lang w:val="ru-RU"/>
        </w:rPr>
        <w:t>.</w:t>
      </w:r>
    </w:p>
    <w:p w14:paraId="16CC2A4D" w14:textId="44BE7E75" w:rsidR="003B45D1" w:rsidRPr="00C51446" w:rsidRDefault="002771E0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Перешвартовка судна в порту или перетяжка вдоль причала осуществляется за счет судовладельца или обслуживающего их оператора (по их обоюдному согласованию).</w:t>
      </w:r>
    </w:p>
    <w:p w14:paraId="6B2919B1" w14:textId="732FA1C8" w:rsidR="005E3C52" w:rsidRPr="00C51446" w:rsidRDefault="00FF39CC" w:rsidP="00F0053D">
      <w:pPr>
        <w:pStyle w:val="20"/>
        <w:numPr>
          <w:ilvl w:val="1"/>
          <w:numId w:val="24"/>
        </w:numPr>
      </w:pPr>
      <w:bookmarkStart w:id="24" w:name="_Toc158731453"/>
      <w:bookmarkEnd w:id="23"/>
      <w:r w:rsidRPr="00C51446">
        <w:t>Буксировка судов</w:t>
      </w:r>
      <w:bookmarkEnd w:id="24"/>
    </w:p>
    <w:p w14:paraId="22CB7B83" w14:textId="5C122B7C" w:rsidR="005E3C52" w:rsidRPr="00C51446" w:rsidRDefault="00FF39CC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В целях обеспечения безопасности навигации при входе, выходе</w:t>
      </w:r>
      <w:r w:rsidR="00E60ED6" w:rsidRPr="00C51446">
        <w:rPr>
          <w:lang w:val="ru-RU"/>
        </w:rPr>
        <w:t xml:space="preserve">, </w:t>
      </w:r>
      <w:r w:rsidRPr="00C51446">
        <w:rPr>
          <w:lang w:val="ru-RU"/>
        </w:rPr>
        <w:t>пере</w:t>
      </w:r>
      <w:r w:rsidR="0091606A">
        <w:rPr>
          <w:lang w:val="ru-RU"/>
        </w:rPr>
        <w:t>швартовке</w:t>
      </w:r>
      <w:r w:rsidR="00E60ED6" w:rsidRPr="00C51446">
        <w:rPr>
          <w:lang w:val="ru-RU"/>
        </w:rPr>
        <w:t xml:space="preserve"> и перетяжке </w:t>
      </w:r>
      <w:r w:rsidRPr="00C51446">
        <w:rPr>
          <w:lang w:val="ru-RU"/>
        </w:rPr>
        <w:t xml:space="preserve">судов использование </w:t>
      </w:r>
      <w:bookmarkStart w:id="25" w:name="_Hlk158820087"/>
      <w:r w:rsidRPr="00C51446">
        <w:rPr>
          <w:lang w:val="ru-RU"/>
        </w:rPr>
        <w:t>буксир</w:t>
      </w:r>
      <w:r w:rsidR="0036104B">
        <w:rPr>
          <w:lang w:val="ru-RU"/>
        </w:rPr>
        <w:t>ов</w:t>
      </w:r>
      <w:bookmarkEnd w:id="25"/>
      <w:r w:rsidRPr="00C51446">
        <w:rPr>
          <w:lang w:val="ru-RU"/>
        </w:rPr>
        <w:t xml:space="preserve"> является обязательным для следующих</w:t>
      </w:r>
      <w:r w:rsidR="00E60ED6" w:rsidRPr="00C51446">
        <w:rPr>
          <w:lang w:val="ru-RU"/>
        </w:rPr>
        <w:t xml:space="preserve"> типов </w:t>
      </w:r>
      <w:r w:rsidRPr="00C51446">
        <w:rPr>
          <w:lang w:val="ru-RU"/>
        </w:rPr>
        <w:t>судов</w:t>
      </w:r>
      <w:r w:rsidR="008D3DE4" w:rsidRPr="00C51446">
        <w:rPr>
          <w:lang w:val="ru-RU"/>
        </w:rPr>
        <w:t>:</w:t>
      </w:r>
    </w:p>
    <w:p w14:paraId="3629E148" w14:textId="401B25B7" w:rsidR="00F0053D" w:rsidRPr="00C51446" w:rsidRDefault="00FF39CC" w:rsidP="00F0053D">
      <w:pPr>
        <w:pStyle w:val="4"/>
        <w:numPr>
          <w:ilvl w:val="0"/>
          <w:numId w:val="33"/>
        </w:numPr>
        <w:rPr>
          <w:lang w:val="ru-RU"/>
        </w:rPr>
      </w:pPr>
      <w:r w:rsidRPr="00C51446">
        <w:rPr>
          <w:lang w:val="ru-RU"/>
        </w:rPr>
        <w:t xml:space="preserve">Суда </w:t>
      </w:r>
      <w:r w:rsidR="00EB0203" w:rsidRPr="00C51446">
        <w:rPr>
          <w:lang w:val="ru-RU"/>
        </w:rPr>
        <w:t>2000</w:t>
      </w:r>
      <w:r w:rsidRPr="00C51446">
        <w:rPr>
          <w:lang w:val="ru-RU"/>
        </w:rPr>
        <w:t xml:space="preserve"> </w:t>
      </w:r>
      <w:r w:rsidR="00266378" w:rsidRPr="00C51446">
        <w:rPr>
          <w:lang w:val="ru-RU"/>
        </w:rPr>
        <w:t xml:space="preserve">GT </w:t>
      </w:r>
      <w:r w:rsidRPr="00C51446">
        <w:rPr>
          <w:lang w:val="ru-RU"/>
        </w:rPr>
        <w:t xml:space="preserve">и более при отсутствии </w:t>
      </w:r>
      <w:r w:rsidR="0036104B">
        <w:rPr>
          <w:lang w:val="ru-RU"/>
        </w:rPr>
        <w:t>подруливающего устройства</w:t>
      </w:r>
      <w:r w:rsidR="00EB0203" w:rsidRPr="00C51446">
        <w:rPr>
          <w:lang w:val="ru-RU"/>
        </w:rPr>
        <w:t>.</w:t>
      </w:r>
    </w:p>
    <w:p w14:paraId="1606EEEF" w14:textId="6B279455" w:rsidR="005E3C52" w:rsidRDefault="00E60ED6" w:rsidP="00F0053D">
      <w:pPr>
        <w:pStyle w:val="4"/>
        <w:numPr>
          <w:ilvl w:val="0"/>
          <w:numId w:val="33"/>
        </w:numPr>
        <w:rPr>
          <w:lang w:val="ru-RU"/>
        </w:rPr>
      </w:pPr>
      <w:r w:rsidRPr="00C51446">
        <w:rPr>
          <w:lang w:val="ru-RU"/>
        </w:rPr>
        <w:t xml:space="preserve">Суда </w:t>
      </w:r>
      <w:r w:rsidR="0091606A">
        <w:rPr>
          <w:lang w:val="ru-RU"/>
        </w:rPr>
        <w:t xml:space="preserve">4000 </w:t>
      </w:r>
      <w:r w:rsidR="00266378" w:rsidRPr="00C51446">
        <w:rPr>
          <w:lang w:val="ru-RU"/>
        </w:rPr>
        <w:t xml:space="preserve">GT </w:t>
      </w:r>
      <w:r w:rsidRPr="00C51446">
        <w:rPr>
          <w:lang w:val="ru-RU"/>
        </w:rPr>
        <w:t xml:space="preserve">и более независимо от наличия </w:t>
      </w:r>
      <w:r w:rsidR="0036104B">
        <w:rPr>
          <w:lang w:val="ru-RU"/>
        </w:rPr>
        <w:t>подруливающего устройства</w:t>
      </w:r>
      <w:r w:rsidR="00EB0203" w:rsidRPr="00C51446">
        <w:rPr>
          <w:lang w:val="ru-RU"/>
        </w:rPr>
        <w:t>.</w:t>
      </w:r>
    </w:p>
    <w:p w14:paraId="45BB09B1" w14:textId="5BF3BE54" w:rsidR="00D827D7" w:rsidRDefault="006D5E96" w:rsidP="00F0053D">
      <w:pPr>
        <w:pStyle w:val="4"/>
        <w:numPr>
          <w:ilvl w:val="0"/>
          <w:numId w:val="33"/>
        </w:numPr>
        <w:rPr>
          <w:lang w:val="ru-RU"/>
        </w:rPr>
      </w:pPr>
      <w:r w:rsidRPr="006D5E96">
        <w:rPr>
          <w:lang w:val="ru-RU"/>
        </w:rPr>
        <w:t xml:space="preserve">Суда </w:t>
      </w:r>
      <w:r>
        <w:rPr>
          <w:lang w:val="ru-RU"/>
        </w:rPr>
        <w:t>5</w:t>
      </w:r>
      <w:r w:rsidRPr="006D5E96">
        <w:rPr>
          <w:lang w:val="ru-RU"/>
        </w:rPr>
        <w:t xml:space="preserve">000 GT и более при отсутствии </w:t>
      </w:r>
      <w:r w:rsidR="00FC5F08">
        <w:rPr>
          <w:lang w:val="ru-RU"/>
        </w:rPr>
        <w:t>(</w:t>
      </w:r>
      <w:r w:rsidR="00C5640F" w:rsidRPr="00C5640F">
        <w:rPr>
          <w:lang w:val="ru-RU"/>
        </w:rPr>
        <w:t>в рабочем состоянии</w:t>
      </w:r>
      <w:r w:rsidR="00FC5F08">
        <w:rPr>
          <w:lang w:val="ru-RU"/>
        </w:rPr>
        <w:t xml:space="preserve">) </w:t>
      </w:r>
      <w:r w:rsidRPr="006D5E96">
        <w:rPr>
          <w:lang w:val="ru-RU"/>
        </w:rPr>
        <w:t>подруливающего устройства</w:t>
      </w:r>
      <w:r w:rsidR="00B13051">
        <w:rPr>
          <w:lang w:val="ru-RU"/>
        </w:rPr>
        <w:t xml:space="preserve">, </w:t>
      </w:r>
      <w:r w:rsidR="00B13051" w:rsidRPr="00B13051">
        <w:rPr>
          <w:lang w:val="ru-RU"/>
        </w:rPr>
        <w:t>обязан воспользоваться помощью двух</w:t>
      </w:r>
      <w:r w:rsidR="00B13051">
        <w:rPr>
          <w:lang w:val="ru-RU"/>
        </w:rPr>
        <w:t xml:space="preserve"> </w:t>
      </w:r>
      <w:r w:rsidR="00B13051" w:rsidRPr="00B13051">
        <w:rPr>
          <w:lang w:val="ru-RU"/>
        </w:rPr>
        <w:t>буксиров.</w:t>
      </w:r>
    </w:p>
    <w:p w14:paraId="60E0BB7F" w14:textId="3694C24D" w:rsidR="00C75ADD" w:rsidRPr="00266378" w:rsidRDefault="00E60ED6" w:rsidP="00266378">
      <w:pPr>
        <w:pStyle w:val="4"/>
        <w:numPr>
          <w:ilvl w:val="2"/>
          <w:numId w:val="24"/>
        </w:numPr>
        <w:rPr>
          <w:lang w:val="ru-RU"/>
        </w:rPr>
      </w:pPr>
      <w:r w:rsidRPr="00266378">
        <w:rPr>
          <w:lang w:val="ru-RU"/>
        </w:rPr>
        <w:t>Данное требование может быть изменено только с письменного согласия капитана порта с учетом технических характеристик судна и погодно-навигационной обстановки в порту.</w:t>
      </w:r>
    </w:p>
    <w:p w14:paraId="76BFC03B" w14:textId="17230D9B" w:rsidR="00C75ADD" w:rsidRPr="00C51446" w:rsidRDefault="00E60ED6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lastRenderedPageBreak/>
        <w:t xml:space="preserve">Буксировка заказывается через порт, обеспечивающий работу буксировочной службы в порту. Услуги буксировки могут быть заказаны у третьей стороны только в том случае, если порт не в состоянии предоставить услугу самостоятельно и стороны были проинформированы </w:t>
      </w:r>
      <w:r w:rsidR="0091606A">
        <w:rPr>
          <w:lang w:val="ru-RU"/>
        </w:rPr>
        <w:t xml:space="preserve">об этом </w:t>
      </w:r>
      <w:r w:rsidRPr="00C51446">
        <w:rPr>
          <w:lang w:val="ru-RU"/>
        </w:rPr>
        <w:t>заранее. Капитан буксируемого судна несет ответственность за безопасную буксировку в соответствии с Законом Эстонии о торговом мореплавании.</w:t>
      </w:r>
    </w:p>
    <w:p w14:paraId="0DA24EAB" w14:textId="2EB97B9E" w:rsidR="000369AD" w:rsidRPr="00C51446" w:rsidRDefault="001048C9" w:rsidP="00F0053D">
      <w:pPr>
        <w:pStyle w:val="3"/>
        <w:numPr>
          <w:ilvl w:val="2"/>
          <w:numId w:val="24"/>
        </w:numPr>
        <w:rPr>
          <w:lang w:val="ru-RU"/>
        </w:rPr>
      </w:pPr>
      <w:bookmarkStart w:id="26" w:name="_Ref132711271"/>
      <w:r w:rsidRPr="00C51446">
        <w:rPr>
          <w:lang w:val="ru-RU"/>
        </w:rPr>
        <w:t>В случае буксировки судна порт и судовладелец сами несут риск повреждения своего имущества и не могут требовать от другой стороны возмещения ущерба, причиненного их имуществу, а также возмещения ущерба в полном объеме за любой несчастный случай или травму, причиненные их работникам, и не имеют права требовать компенсации от другой стороны, даже если ущерб или ответственность вызваны нарушением договора или небрежностью со стороны другой стороны. В остальном стороны должны применять положения об ответственности, изложенные в Стандартных условиях Bimco Towcon, включая ограничение ответственности.</w:t>
      </w:r>
    </w:p>
    <w:p w14:paraId="2A602EAE" w14:textId="56F79798" w:rsidR="005E3C52" w:rsidRPr="00C51446" w:rsidRDefault="001048C9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пере</w:t>
      </w:r>
      <w:r w:rsidR="0091606A">
        <w:rPr>
          <w:lang w:val="ru-RU"/>
        </w:rPr>
        <w:t>швартовке</w:t>
      </w:r>
      <w:r w:rsidRPr="00C51446">
        <w:rPr>
          <w:lang w:val="ru-RU"/>
        </w:rPr>
        <w:t xml:space="preserve"> судна </w:t>
      </w:r>
      <w:r w:rsidR="004F60D6" w:rsidRPr="00C51446">
        <w:rPr>
          <w:lang w:val="ru-RU"/>
        </w:rPr>
        <w:t xml:space="preserve">в порту </w:t>
      </w:r>
      <w:r w:rsidRPr="00C51446">
        <w:rPr>
          <w:lang w:val="ru-RU"/>
        </w:rPr>
        <w:t>с одного причала на другой количество буксиров определяется с учетом габаритов судна, погодных условий и технического состояния судна</w:t>
      </w:r>
      <w:r w:rsidR="00EB0203" w:rsidRPr="00C51446">
        <w:rPr>
          <w:lang w:val="ru-RU"/>
        </w:rPr>
        <w:t>.</w:t>
      </w:r>
      <w:bookmarkEnd w:id="26"/>
    </w:p>
    <w:p w14:paraId="46EB9D35" w14:textId="50CEE844" w:rsidR="005E3C52" w:rsidRPr="00C51446" w:rsidRDefault="001048C9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постановке судна в док количество буксиров определяется с учетом габаритов судна, погодных условий и технического состояния судна</w:t>
      </w:r>
      <w:r w:rsidR="00EB0203" w:rsidRPr="00C51446">
        <w:rPr>
          <w:lang w:val="ru-RU"/>
        </w:rPr>
        <w:t>.</w:t>
      </w:r>
    </w:p>
    <w:p w14:paraId="5551234A" w14:textId="2A026E27" w:rsidR="00A14D7D" w:rsidRPr="00C51446" w:rsidRDefault="00C9564F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заходе в док № 2</w:t>
      </w:r>
      <w:r w:rsidR="0091606A">
        <w:rPr>
          <w:lang w:val="ru-RU"/>
        </w:rPr>
        <w:t xml:space="preserve"> в ситуации, когда </w:t>
      </w:r>
      <w:r w:rsidR="001B2183" w:rsidRPr="00C51446">
        <w:rPr>
          <w:lang w:val="ru-RU"/>
        </w:rPr>
        <w:t xml:space="preserve">силовое оборудование </w:t>
      </w:r>
      <w:r w:rsidRPr="00C51446">
        <w:rPr>
          <w:lang w:val="ru-RU"/>
        </w:rPr>
        <w:t>судна не исправн</w:t>
      </w:r>
      <w:r w:rsidR="001B2183" w:rsidRPr="00C51446">
        <w:rPr>
          <w:lang w:val="ru-RU"/>
        </w:rPr>
        <w:t>о</w:t>
      </w:r>
      <w:r w:rsidRPr="00C51446">
        <w:rPr>
          <w:lang w:val="ru-RU"/>
        </w:rPr>
        <w:t>, буксир</w:t>
      </w:r>
      <w:r w:rsidR="001B2183" w:rsidRPr="00C51446">
        <w:rPr>
          <w:lang w:val="ru-RU"/>
        </w:rPr>
        <w:t>овка тремя</w:t>
      </w:r>
      <w:r w:rsidRPr="00C51446">
        <w:rPr>
          <w:lang w:val="ru-RU"/>
        </w:rPr>
        <w:t xml:space="preserve"> </w:t>
      </w:r>
      <w:r w:rsidR="001B2183" w:rsidRPr="00C51446">
        <w:rPr>
          <w:lang w:val="ru-RU"/>
        </w:rPr>
        <w:t>буксирами</w:t>
      </w:r>
      <w:r w:rsidRPr="00C51446">
        <w:rPr>
          <w:lang w:val="ru-RU"/>
        </w:rPr>
        <w:t xml:space="preserve"> обязательна, если капитан порта не решит иначе. При выходе из дока </w:t>
      </w:r>
      <w:r w:rsidR="001B2183" w:rsidRPr="00C51446">
        <w:rPr>
          <w:lang w:val="ru-RU"/>
        </w:rPr>
        <w:t xml:space="preserve">№ </w:t>
      </w:r>
      <w:r w:rsidRPr="00C51446">
        <w:rPr>
          <w:lang w:val="ru-RU"/>
        </w:rPr>
        <w:t xml:space="preserve">2 требуется помощь </w:t>
      </w:r>
      <w:r w:rsidR="001B2183" w:rsidRPr="00C51446">
        <w:rPr>
          <w:lang w:val="ru-RU"/>
        </w:rPr>
        <w:t xml:space="preserve">двух </w:t>
      </w:r>
      <w:r w:rsidRPr="00C51446">
        <w:rPr>
          <w:lang w:val="ru-RU"/>
        </w:rPr>
        <w:t xml:space="preserve">буксиров, независимо от состояния </w:t>
      </w:r>
      <w:r w:rsidR="001B2183" w:rsidRPr="00C51446">
        <w:rPr>
          <w:lang w:val="ru-RU"/>
        </w:rPr>
        <w:t xml:space="preserve">силового оборудования </w:t>
      </w:r>
      <w:r w:rsidRPr="00C51446">
        <w:rPr>
          <w:lang w:val="ru-RU"/>
        </w:rPr>
        <w:t>судна.</w:t>
      </w:r>
    </w:p>
    <w:p w14:paraId="275B916D" w14:textId="6F0F8D94" w:rsidR="00BE3575" w:rsidRPr="00C51446" w:rsidRDefault="00457187" w:rsidP="00F0053D">
      <w:pPr>
        <w:pStyle w:val="20"/>
        <w:numPr>
          <w:ilvl w:val="1"/>
          <w:numId w:val="24"/>
        </w:numPr>
      </w:pPr>
      <w:bookmarkStart w:id="27" w:name="_Toc158731454"/>
      <w:r w:rsidRPr="00C51446">
        <w:t>Движение судов в ледовых условиях</w:t>
      </w:r>
      <w:r w:rsidR="00BE3575" w:rsidRPr="00C51446">
        <w:t>.</w:t>
      </w:r>
      <w:bookmarkEnd w:id="27"/>
    </w:p>
    <w:p w14:paraId="0197C876" w14:textId="5232F242" w:rsidR="00BE3575" w:rsidRPr="00C51446" w:rsidRDefault="0045718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В ледовых условиях движение в акватории порта обеспечивается буксирами порта</w:t>
      </w:r>
      <w:r w:rsidR="00BE3575" w:rsidRPr="00C51446">
        <w:rPr>
          <w:lang w:val="ru-RU"/>
        </w:rPr>
        <w:t>.</w:t>
      </w:r>
    </w:p>
    <w:p w14:paraId="0381794D" w14:textId="142CC56B" w:rsidR="00A14D7D" w:rsidRPr="00C51446" w:rsidRDefault="00457187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Государственная ледокольная служба обеспечивает навигацию до границ акватории порта. Информацию можно получить через агента и службу капитана порта</w:t>
      </w:r>
      <w:r w:rsidR="00BE3575" w:rsidRPr="00C51446">
        <w:rPr>
          <w:lang w:val="ru-RU"/>
        </w:rPr>
        <w:t>.</w:t>
      </w:r>
    </w:p>
    <w:p w14:paraId="4EA0230A" w14:textId="3C2AEBF4" w:rsidR="005E3C52" w:rsidRPr="00C51446" w:rsidRDefault="00C3669E" w:rsidP="00F0053D">
      <w:pPr>
        <w:pStyle w:val="20"/>
        <w:numPr>
          <w:ilvl w:val="1"/>
          <w:numId w:val="24"/>
        </w:numPr>
      </w:pPr>
      <w:bookmarkStart w:id="28" w:name="_Toc158731455"/>
      <w:r w:rsidRPr="00C51446">
        <w:t>Д</w:t>
      </w:r>
      <w:r w:rsidR="00457187" w:rsidRPr="00C51446">
        <w:t>окование судов</w:t>
      </w:r>
      <w:bookmarkEnd w:id="28"/>
    </w:p>
    <w:p w14:paraId="706D0887" w14:textId="6BCD6614" w:rsidR="005E3C52" w:rsidRPr="00C51446" w:rsidRDefault="00C3669E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Проводить до</w:t>
      </w:r>
      <w:r w:rsidR="00BC61DF" w:rsidRPr="00C51446">
        <w:rPr>
          <w:lang w:val="ru-RU"/>
        </w:rPr>
        <w:t>кование судов не рекомендуется</w:t>
      </w:r>
      <w:r w:rsidR="00EB0203" w:rsidRPr="00C51446">
        <w:rPr>
          <w:lang w:val="ru-RU"/>
        </w:rPr>
        <w:t>:</w:t>
      </w:r>
    </w:p>
    <w:p w14:paraId="21ED1157" w14:textId="635BD2F6" w:rsidR="005E3C52" w:rsidRPr="00C51446" w:rsidRDefault="00BC61DF" w:rsidP="0036104B">
      <w:pPr>
        <w:pStyle w:val="4"/>
        <w:numPr>
          <w:ilvl w:val="0"/>
          <w:numId w:val="38"/>
        </w:numPr>
        <w:ind w:left="709" w:hanging="283"/>
        <w:rPr>
          <w:lang w:val="ru-RU"/>
        </w:rPr>
      </w:pPr>
      <w:r w:rsidRPr="00C51446">
        <w:rPr>
          <w:lang w:val="ru-RU"/>
        </w:rPr>
        <w:t>если ветер превышает угол 45° (боковой ветер) по отношению к диаметральной плоскости доков, а скорость такого ветра превышает 8 м/с</w:t>
      </w:r>
      <w:r w:rsidR="0093481D">
        <w:rPr>
          <w:lang w:val="ru-RU"/>
        </w:rPr>
        <w:t>;</w:t>
      </w:r>
      <w:r w:rsidR="00EB0203" w:rsidRPr="00C51446">
        <w:rPr>
          <w:lang w:val="ru-RU"/>
        </w:rPr>
        <w:t xml:space="preserve"> </w:t>
      </w:r>
    </w:p>
    <w:p w14:paraId="1EBEF878" w14:textId="54B91908" w:rsidR="005E3C52" w:rsidRPr="00C51446" w:rsidRDefault="0093481D" w:rsidP="0093481D">
      <w:pPr>
        <w:pStyle w:val="4"/>
        <w:numPr>
          <w:ilvl w:val="0"/>
          <w:numId w:val="0"/>
        </w:numPr>
        <w:ind w:left="720" w:hanging="294"/>
        <w:rPr>
          <w:lang w:val="ru-RU"/>
        </w:rPr>
      </w:pPr>
      <w:r>
        <w:t xml:space="preserve">b) </w:t>
      </w:r>
      <w:r>
        <w:rPr>
          <w:lang w:val="ru-RU"/>
        </w:rPr>
        <w:t xml:space="preserve"> п</w:t>
      </w:r>
      <w:r w:rsidR="00457187" w:rsidRPr="00C51446">
        <w:rPr>
          <w:lang w:val="ru-RU"/>
        </w:rPr>
        <w:t xml:space="preserve">ри порывах ветра скоростью более </w:t>
      </w:r>
      <w:r w:rsidR="00EB0203" w:rsidRPr="00C51446">
        <w:rPr>
          <w:lang w:val="ru-RU"/>
        </w:rPr>
        <w:t xml:space="preserve">10 </w:t>
      </w:r>
      <w:r w:rsidR="00457187" w:rsidRPr="00C51446">
        <w:rPr>
          <w:lang w:val="ru-RU"/>
        </w:rPr>
        <w:t>м</w:t>
      </w:r>
      <w:r w:rsidR="00EB0203" w:rsidRPr="00C51446">
        <w:rPr>
          <w:lang w:val="ru-RU"/>
        </w:rPr>
        <w:t>/</w:t>
      </w:r>
      <w:r w:rsidR="00457187" w:rsidRPr="00C51446">
        <w:rPr>
          <w:lang w:val="ru-RU"/>
        </w:rPr>
        <w:t>сек</w:t>
      </w:r>
      <w:r>
        <w:rPr>
          <w:lang w:val="ru-RU"/>
        </w:rPr>
        <w:t>;</w:t>
      </w:r>
    </w:p>
    <w:p w14:paraId="1F4EE079" w14:textId="61B8C7DB" w:rsidR="005E3C52" w:rsidRPr="00C51446" w:rsidRDefault="0093481D" w:rsidP="0093481D">
      <w:pPr>
        <w:pStyle w:val="4"/>
        <w:numPr>
          <w:ilvl w:val="0"/>
          <w:numId w:val="0"/>
        </w:numPr>
        <w:ind w:left="720" w:hanging="294"/>
        <w:rPr>
          <w:lang w:val="ru-RU"/>
        </w:rPr>
      </w:pPr>
      <w:r>
        <w:rPr>
          <w:lang w:val="ru-RU"/>
        </w:rPr>
        <w:t>с)  п</w:t>
      </w:r>
      <w:r w:rsidR="00457187" w:rsidRPr="00C51446">
        <w:rPr>
          <w:lang w:val="ru-RU"/>
        </w:rPr>
        <w:t xml:space="preserve">ри высоте волны более </w:t>
      </w:r>
      <w:r w:rsidR="00EB0203" w:rsidRPr="00C51446">
        <w:rPr>
          <w:lang w:val="ru-RU"/>
        </w:rPr>
        <w:t>0,6</w:t>
      </w:r>
      <w:r w:rsidR="00457187" w:rsidRPr="00C51446">
        <w:rPr>
          <w:lang w:val="ru-RU"/>
        </w:rPr>
        <w:t>м</w:t>
      </w:r>
    </w:p>
    <w:p w14:paraId="3006435F" w14:textId="607918A7" w:rsidR="005E3C52" w:rsidRPr="00C51446" w:rsidRDefault="004A0127" w:rsidP="00F0053D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Докование </w:t>
      </w:r>
      <w:r w:rsidR="00BC61DF" w:rsidRPr="00C51446">
        <w:rPr>
          <w:lang w:val="ru-RU"/>
        </w:rPr>
        <w:t xml:space="preserve">судов не рекомендуется </w:t>
      </w:r>
      <w:r w:rsidRPr="00C51446">
        <w:rPr>
          <w:lang w:val="ru-RU"/>
        </w:rPr>
        <w:t xml:space="preserve">проводить </w:t>
      </w:r>
      <w:r w:rsidR="00BC61DF" w:rsidRPr="00C51446">
        <w:rPr>
          <w:lang w:val="ru-RU"/>
        </w:rPr>
        <w:t>в темное время суток, если</w:t>
      </w:r>
      <w:r w:rsidR="00EB0203" w:rsidRPr="00C51446">
        <w:rPr>
          <w:lang w:val="ru-RU"/>
        </w:rPr>
        <w:t>:</w:t>
      </w:r>
    </w:p>
    <w:p w14:paraId="7B535CF0" w14:textId="77C11E55" w:rsidR="005E3C52" w:rsidRPr="00C51446" w:rsidRDefault="0093481D" w:rsidP="002A0085">
      <w:pPr>
        <w:pStyle w:val="4"/>
        <w:numPr>
          <w:ilvl w:val="0"/>
          <w:numId w:val="35"/>
        </w:numPr>
        <w:rPr>
          <w:lang w:val="ru-RU"/>
        </w:rPr>
      </w:pPr>
      <w:r>
        <w:rPr>
          <w:lang w:val="ru-RU"/>
        </w:rPr>
        <w:t>с</w:t>
      </w:r>
      <w:r w:rsidR="00BC61DF" w:rsidRPr="00C51446">
        <w:rPr>
          <w:lang w:val="ru-RU"/>
        </w:rPr>
        <w:t>удно находится в аварийном состоянии</w:t>
      </w:r>
      <w:r>
        <w:rPr>
          <w:lang w:val="ru-RU"/>
        </w:rPr>
        <w:t>;</w:t>
      </w:r>
    </w:p>
    <w:p w14:paraId="482163B0" w14:textId="46B5A15C" w:rsidR="005E3C52" w:rsidRPr="00C51446" w:rsidRDefault="0093481D" w:rsidP="002A0085">
      <w:pPr>
        <w:pStyle w:val="4"/>
        <w:numPr>
          <w:ilvl w:val="0"/>
          <w:numId w:val="35"/>
        </w:numPr>
        <w:rPr>
          <w:lang w:val="ru-RU"/>
        </w:rPr>
      </w:pPr>
      <w:r>
        <w:rPr>
          <w:lang w:val="ru-RU"/>
        </w:rPr>
        <w:t>п</w:t>
      </w:r>
      <w:r w:rsidR="00574164" w:rsidRPr="00C51446">
        <w:rPr>
          <w:lang w:val="ru-RU"/>
        </w:rPr>
        <w:t>одводная часть судна покрыта льдом</w:t>
      </w:r>
      <w:r>
        <w:rPr>
          <w:lang w:val="ru-RU"/>
        </w:rPr>
        <w:t>;</w:t>
      </w:r>
    </w:p>
    <w:p w14:paraId="41B072C8" w14:textId="0AAF6150" w:rsidR="00574164" w:rsidRPr="00C51446" w:rsidRDefault="0093481D" w:rsidP="002A0085">
      <w:pPr>
        <w:pStyle w:val="4"/>
        <w:numPr>
          <w:ilvl w:val="0"/>
          <w:numId w:val="35"/>
        </w:numPr>
        <w:rPr>
          <w:lang w:val="ru-RU"/>
        </w:rPr>
      </w:pPr>
      <w:r>
        <w:rPr>
          <w:lang w:val="ru-RU"/>
        </w:rPr>
        <w:t>с</w:t>
      </w:r>
      <w:r w:rsidR="00574164" w:rsidRPr="00C51446">
        <w:rPr>
          <w:lang w:val="ru-RU"/>
        </w:rPr>
        <w:t>удно специального назначения имеет специфическую подводную часть</w:t>
      </w:r>
      <w:r>
        <w:rPr>
          <w:lang w:val="ru-RU"/>
        </w:rPr>
        <w:t>;</w:t>
      </w:r>
    </w:p>
    <w:p w14:paraId="7324F1D2" w14:textId="39959E59" w:rsidR="005E3C52" w:rsidRPr="00C51446" w:rsidRDefault="0093481D" w:rsidP="002A0085">
      <w:pPr>
        <w:pStyle w:val="4"/>
        <w:numPr>
          <w:ilvl w:val="0"/>
          <w:numId w:val="35"/>
        </w:numPr>
        <w:rPr>
          <w:lang w:val="ru-RU"/>
        </w:rPr>
      </w:pPr>
      <w:r>
        <w:rPr>
          <w:lang w:val="ru-RU"/>
        </w:rPr>
        <w:t>с</w:t>
      </w:r>
      <w:r w:rsidR="00574164" w:rsidRPr="00C51446">
        <w:rPr>
          <w:lang w:val="ru-RU"/>
        </w:rPr>
        <w:t>удно идет на металлолом и на окончательную утилизацию в доке</w:t>
      </w:r>
      <w:r>
        <w:rPr>
          <w:lang w:val="ru-RU"/>
        </w:rPr>
        <w:t>;</w:t>
      </w:r>
      <w:r w:rsidR="00EB0203" w:rsidRPr="00C51446">
        <w:rPr>
          <w:lang w:val="ru-RU"/>
        </w:rPr>
        <w:t xml:space="preserve">  </w:t>
      </w:r>
    </w:p>
    <w:p w14:paraId="6B5DF741" w14:textId="085D20D4" w:rsidR="005E3C52" w:rsidRPr="00C51446" w:rsidRDefault="0093481D" w:rsidP="002A0085">
      <w:pPr>
        <w:pStyle w:val="4"/>
        <w:numPr>
          <w:ilvl w:val="0"/>
          <w:numId w:val="35"/>
        </w:numPr>
        <w:rPr>
          <w:lang w:val="ru-RU"/>
        </w:rPr>
      </w:pPr>
      <w:r>
        <w:rPr>
          <w:lang w:val="ru-RU"/>
        </w:rPr>
        <w:t>и</w:t>
      </w:r>
      <w:r w:rsidR="00574164" w:rsidRPr="00C51446">
        <w:rPr>
          <w:lang w:val="ru-RU"/>
        </w:rPr>
        <w:t xml:space="preserve">меется дело с только что построенным судном, например, это плавсредство, построенное на месте, </w:t>
      </w:r>
      <w:r w:rsidR="0091606A">
        <w:rPr>
          <w:lang w:val="ru-RU"/>
        </w:rPr>
        <w:t xml:space="preserve">для </w:t>
      </w:r>
      <w:r w:rsidR="00574164" w:rsidRPr="00C51446">
        <w:rPr>
          <w:lang w:val="ru-RU"/>
        </w:rPr>
        <w:t>выгрузки</w:t>
      </w:r>
      <w:r w:rsidR="0091606A">
        <w:rPr>
          <w:lang w:val="ru-RU"/>
        </w:rPr>
        <w:t xml:space="preserve"> которого</w:t>
      </w:r>
      <w:r w:rsidR="00574164" w:rsidRPr="00C51446">
        <w:rPr>
          <w:lang w:val="ru-RU"/>
        </w:rPr>
        <w:t xml:space="preserve"> применяются редкие технические решения</w:t>
      </w:r>
      <w:r w:rsidR="00EB0203" w:rsidRPr="00C51446">
        <w:rPr>
          <w:lang w:val="ru-RU"/>
        </w:rPr>
        <w:t>.</w:t>
      </w:r>
    </w:p>
    <w:p w14:paraId="0EE35D18" w14:textId="2942D9CB" w:rsidR="005E3C52" w:rsidRPr="00C51446" w:rsidRDefault="00574164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В зоне передачи ответственности (если судно находится у входа в док и ведутся работы по его приему, или наоборот, если судно находится на выходе из дока и ведутся работы по его </w:t>
      </w:r>
      <w:r w:rsidR="004A0127" w:rsidRPr="00C51446">
        <w:rPr>
          <w:lang w:val="ru-RU"/>
        </w:rPr>
        <w:t>вы</w:t>
      </w:r>
      <w:r w:rsidRPr="00C51446">
        <w:rPr>
          <w:lang w:val="ru-RU"/>
        </w:rPr>
        <w:t>даче до тех пор, пока одна из сторон не получит контроль над судном и участие другой стороны больше не</w:t>
      </w:r>
      <w:r w:rsidR="00695937">
        <w:rPr>
          <w:lang w:val="ru-RU"/>
        </w:rPr>
        <w:t xml:space="preserve"> эффективно</w:t>
      </w:r>
      <w:r w:rsidRPr="00C51446">
        <w:rPr>
          <w:lang w:val="ru-RU"/>
        </w:rPr>
        <w:t xml:space="preserve">) обе стороны, как судно, с которого осуществляется навигация, так и док, </w:t>
      </w:r>
      <w:r w:rsidR="00382C5E" w:rsidRPr="00C51446">
        <w:rPr>
          <w:lang w:val="ru-RU"/>
        </w:rPr>
        <w:t>к</w:t>
      </w:r>
      <w:r w:rsidRPr="00C51446">
        <w:rPr>
          <w:lang w:val="ru-RU"/>
        </w:rPr>
        <w:t xml:space="preserve"> котор</w:t>
      </w:r>
      <w:r w:rsidR="00382C5E" w:rsidRPr="00C51446">
        <w:rPr>
          <w:lang w:val="ru-RU"/>
        </w:rPr>
        <w:t>ому</w:t>
      </w:r>
      <w:r w:rsidRPr="00C51446">
        <w:rPr>
          <w:lang w:val="ru-RU"/>
        </w:rPr>
        <w:t xml:space="preserve"> судно крепится или</w:t>
      </w:r>
      <w:r w:rsidR="00382C5E" w:rsidRPr="00C51446">
        <w:rPr>
          <w:lang w:val="ru-RU"/>
        </w:rPr>
        <w:t>, наоборот,</w:t>
      </w:r>
      <w:r w:rsidRPr="00C51446">
        <w:rPr>
          <w:lang w:val="ru-RU"/>
        </w:rPr>
        <w:t xml:space="preserve"> </w:t>
      </w:r>
      <w:r w:rsidR="00382C5E" w:rsidRPr="00C51446">
        <w:rPr>
          <w:lang w:val="ru-RU"/>
        </w:rPr>
        <w:t>отдается</w:t>
      </w:r>
      <w:r w:rsidRPr="00C51446">
        <w:rPr>
          <w:lang w:val="ru-RU"/>
        </w:rPr>
        <w:t xml:space="preserve">, несут равную ответственность. </w:t>
      </w:r>
      <w:r w:rsidR="00EB0203" w:rsidRPr="00C51446">
        <w:rPr>
          <w:lang w:val="ru-RU"/>
        </w:rPr>
        <w:t xml:space="preserve"> </w:t>
      </w:r>
    </w:p>
    <w:p w14:paraId="43772B86" w14:textId="349FC065" w:rsidR="005E3C52" w:rsidRPr="00C51446" w:rsidRDefault="004A0127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Когда </w:t>
      </w:r>
      <w:r w:rsidR="00875942" w:rsidRPr="00C51446">
        <w:rPr>
          <w:lang w:val="ru-RU"/>
        </w:rPr>
        <w:t>нос или корм</w:t>
      </w:r>
      <w:r w:rsidRPr="00C51446">
        <w:rPr>
          <w:lang w:val="ru-RU"/>
        </w:rPr>
        <w:t>у</w:t>
      </w:r>
      <w:r w:rsidR="00875942" w:rsidRPr="00C51446">
        <w:rPr>
          <w:lang w:val="ru-RU"/>
        </w:rPr>
        <w:t xml:space="preserve"> судна, заходящего в док, прикрепл</w:t>
      </w:r>
      <w:r w:rsidRPr="00C51446">
        <w:rPr>
          <w:lang w:val="ru-RU"/>
        </w:rPr>
        <w:t>яют</w:t>
      </w:r>
      <w:r w:rsidR="00875942" w:rsidRPr="00C51446">
        <w:rPr>
          <w:lang w:val="ru-RU"/>
        </w:rPr>
        <w:t xml:space="preserve"> к концам дока и судно заходит в ворота дока, риск случайного повреждения судна переходит к оператору дока, а управление судном передается докм</w:t>
      </w:r>
      <w:r w:rsidR="0093481D">
        <w:rPr>
          <w:lang w:val="ru-RU"/>
        </w:rPr>
        <w:t>ей</w:t>
      </w:r>
      <w:r w:rsidR="0035703E" w:rsidRPr="00C51446">
        <w:rPr>
          <w:lang w:val="ru-RU"/>
        </w:rPr>
        <w:t>стеру</w:t>
      </w:r>
      <w:r w:rsidR="00875942" w:rsidRPr="00C51446">
        <w:rPr>
          <w:lang w:val="ru-RU"/>
        </w:rPr>
        <w:t>. Судно и буксиры должны выполнять распоряжения докм</w:t>
      </w:r>
      <w:r w:rsidR="0093481D">
        <w:rPr>
          <w:lang w:val="ru-RU"/>
        </w:rPr>
        <w:t>ей</w:t>
      </w:r>
      <w:r w:rsidR="0035703E" w:rsidRPr="00C51446">
        <w:rPr>
          <w:lang w:val="ru-RU"/>
        </w:rPr>
        <w:t>стера</w:t>
      </w:r>
      <w:r w:rsidR="00875942" w:rsidRPr="00C51446">
        <w:rPr>
          <w:lang w:val="ru-RU"/>
        </w:rPr>
        <w:t>.</w:t>
      </w:r>
    </w:p>
    <w:p w14:paraId="1AA1AF5C" w14:textId="5875D94F" w:rsidR="001D72AE" w:rsidRPr="00C51446" w:rsidRDefault="00236338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выходе из дока риск повреждения судна лежит на</w:t>
      </w:r>
      <w:r w:rsidR="004A0127" w:rsidRPr="00C51446">
        <w:rPr>
          <w:lang w:val="ru-RU"/>
        </w:rPr>
        <w:t xml:space="preserve"> операторе дока</w:t>
      </w:r>
      <w:r w:rsidRPr="00C51446">
        <w:rPr>
          <w:lang w:val="ru-RU"/>
        </w:rPr>
        <w:t>, и судно подчиняется докм</w:t>
      </w:r>
      <w:r w:rsidR="0093481D">
        <w:rPr>
          <w:lang w:val="ru-RU"/>
        </w:rPr>
        <w:t>ей</w:t>
      </w:r>
      <w:r w:rsidR="0035703E" w:rsidRPr="00C51446">
        <w:rPr>
          <w:lang w:val="ru-RU"/>
        </w:rPr>
        <w:t>стеру</w:t>
      </w:r>
      <w:r w:rsidRPr="00C51446">
        <w:rPr>
          <w:lang w:val="ru-RU"/>
        </w:rPr>
        <w:t xml:space="preserve"> до тех пор, пока концы дока не будут отданы и судно полностью не покинет ворота дока</w:t>
      </w:r>
      <w:r w:rsidR="00EB0203" w:rsidRPr="00C51446">
        <w:rPr>
          <w:lang w:val="ru-RU"/>
        </w:rPr>
        <w:t>.</w:t>
      </w:r>
    </w:p>
    <w:p w14:paraId="613F5E8C" w14:textId="4B319E96" w:rsidR="005E3C52" w:rsidRPr="00C51446" w:rsidRDefault="00236338" w:rsidP="002A0085">
      <w:pPr>
        <w:pStyle w:val="20"/>
        <w:numPr>
          <w:ilvl w:val="1"/>
          <w:numId w:val="24"/>
        </w:numPr>
      </w:pPr>
      <w:bookmarkStart w:id="29" w:name="_Toc158731456"/>
      <w:r w:rsidRPr="00C51446">
        <w:t>Дноуглубительные и водолазные работы</w:t>
      </w:r>
      <w:bookmarkEnd w:id="29"/>
    </w:p>
    <w:p w14:paraId="571B1200" w14:textId="4645A4ED" w:rsidR="005E3C52" w:rsidRPr="00C51446" w:rsidRDefault="00592BC5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Зона планируемых дноуглубительных работ согласовывается с капитаном порта. По прибытии дноуглубительного судна капитану судна надлежит представить отделу капитана порта инструкцию по производству работ, руководство по обеспечению безопасности навигации и схему расположения якорей дноуглубительного судна</w:t>
      </w:r>
      <w:r w:rsidR="00EB0203" w:rsidRPr="00C51446">
        <w:rPr>
          <w:lang w:val="ru-RU"/>
        </w:rPr>
        <w:t>.</w:t>
      </w:r>
    </w:p>
    <w:p w14:paraId="448E6E7B" w14:textId="5DC7B9E2" w:rsidR="005E3C52" w:rsidRPr="00C51446" w:rsidRDefault="000A0F07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lastRenderedPageBreak/>
        <w:t>Дноуглубительные суда и обслуживающие их суда должны обеспечить бесперебойную радиосвязь по 11 каналу УКВ с диспетчером.</w:t>
      </w:r>
    </w:p>
    <w:p w14:paraId="27312E6A" w14:textId="45E3107E" w:rsidR="005E3C52" w:rsidRPr="00C51446" w:rsidRDefault="000A0F07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Для проведения подводных работ руководитель работ должен получить разрешение диспетчера, если капитаном порта не установлено иное</w:t>
      </w:r>
      <w:r w:rsidR="00EB0203" w:rsidRPr="00C51446">
        <w:rPr>
          <w:lang w:val="ru-RU"/>
        </w:rPr>
        <w:t>.</w:t>
      </w:r>
    </w:p>
    <w:p w14:paraId="5FD621F7" w14:textId="646A518F" w:rsidR="001D72AE" w:rsidRPr="00C51446" w:rsidRDefault="00BF61C8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На судне или транспортном средстве, спускающем водолазов в воду, должна быть установлена бесперебойная радиосвязь по 11 каналу УКВ с диспетчером. При отсутствии средств радиосвязи на УКВ, можно использовать мобильный телефон, номер которого необходимо сообщить диспетчеру.</w:t>
      </w:r>
    </w:p>
    <w:p w14:paraId="1D7EA398" w14:textId="65808B66" w:rsidR="005E3C52" w:rsidRPr="00C51446" w:rsidRDefault="00EB23B2" w:rsidP="002A0085">
      <w:pPr>
        <w:pStyle w:val="20"/>
        <w:numPr>
          <w:ilvl w:val="1"/>
          <w:numId w:val="24"/>
        </w:numPr>
      </w:pPr>
      <w:bookmarkStart w:id="30" w:name="_Toc158731457"/>
      <w:r w:rsidRPr="00C51446">
        <w:t>Требования к ошвартованным судам</w:t>
      </w:r>
      <w:bookmarkEnd w:id="30"/>
      <w:r w:rsidR="00EB0203" w:rsidRPr="00C51446">
        <w:t xml:space="preserve"> </w:t>
      </w:r>
    </w:p>
    <w:p w14:paraId="1E56C8A0" w14:textId="5C625082" w:rsidR="005E3C52" w:rsidRPr="00C51446" w:rsidRDefault="00EB23B2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Распоряжения капитана порта или диспетчера в отношении швартовки или пере</w:t>
      </w:r>
      <w:r w:rsidR="00EB1DB6">
        <w:rPr>
          <w:lang w:val="ru-RU"/>
        </w:rPr>
        <w:t>швартовки</w:t>
      </w:r>
      <w:r w:rsidRPr="00C51446">
        <w:rPr>
          <w:lang w:val="ru-RU"/>
        </w:rPr>
        <w:t xml:space="preserve"> судов обязательны для всех судов</w:t>
      </w:r>
      <w:r w:rsidR="00EB0203" w:rsidRPr="00C51446">
        <w:rPr>
          <w:lang w:val="ru-RU"/>
        </w:rPr>
        <w:t>.</w:t>
      </w:r>
    </w:p>
    <w:p w14:paraId="025B63C4" w14:textId="1C07321C" w:rsidR="005E3C52" w:rsidRPr="00C51446" w:rsidRDefault="00EB23B2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Капитан судна обязан организовать несение вахты таким образом, чтобы обеспечить постоянную безопасность судна</w:t>
      </w:r>
      <w:r w:rsidR="00EB0203" w:rsidRPr="00C51446">
        <w:rPr>
          <w:lang w:val="ru-RU"/>
        </w:rPr>
        <w:t>.</w:t>
      </w:r>
    </w:p>
    <w:p w14:paraId="16734122" w14:textId="77777777" w:rsidR="00733EBB" w:rsidRPr="00733EBB" w:rsidRDefault="00EB23B2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t xml:space="preserve">Капитан или старший штурман, а также достаточное количество членов экипажа должны постоянно находиться на борту судна, чтобы быть готовыми к перетягиванию или выходу </w:t>
      </w:r>
      <w:r w:rsidR="004A0127" w:rsidRPr="00C51446">
        <w:t xml:space="preserve">судна </w:t>
      </w:r>
      <w:r w:rsidRPr="00C51446">
        <w:t>из порта, если того потребуют обстоятельства</w:t>
      </w:r>
      <w:r w:rsidR="00EB0203" w:rsidRPr="00C51446">
        <w:t>.</w:t>
      </w:r>
      <w:r w:rsidR="008C64ED">
        <w:t xml:space="preserve"> </w:t>
      </w:r>
      <w:r w:rsidR="00733EBB" w:rsidRPr="00733EBB">
        <w:t>Всегда во время докования судна</w:t>
      </w:r>
      <w:r w:rsidR="00733EBB">
        <w:t>,</w:t>
      </w:r>
      <w:r w:rsidR="00733EBB" w:rsidRPr="00733EBB">
        <w:t xml:space="preserve"> капитан должен находиться на борту.</w:t>
      </w:r>
    </w:p>
    <w:p w14:paraId="679FA220" w14:textId="36A942C5" w:rsidR="005E3C52" w:rsidRPr="00C51446" w:rsidRDefault="00EB23B2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Ответственность за безопасную стоянку судна в порту лежит на капитане судна. Судно должно быть закреплено таким образом, чтобы обеспечить безопасность как самого судна, так и портовых конструкций</w:t>
      </w:r>
      <w:r w:rsidR="00EB0203" w:rsidRPr="00C51446">
        <w:rPr>
          <w:lang w:val="ru-RU"/>
        </w:rPr>
        <w:t>.</w:t>
      </w:r>
    </w:p>
    <w:p w14:paraId="721B84EC" w14:textId="656989F4" w:rsidR="005E3C52" w:rsidRPr="00C51446" w:rsidRDefault="00EB23B2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Суда, плавающие под флагом иностранного государства, обязаны во время стоянки поднять флаг Эстонской Республики в соответствии с действующими правовыми актами</w:t>
      </w:r>
      <w:r w:rsidR="00EB0203" w:rsidRPr="00C51446">
        <w:rPr>
          <w:lang w:val="ru-RU"/>
        </w:rPr>
        <w:t>.</w:t>
      </w:r>
    </w:p>
    <w:p w14:paraId="24C74474" w14:textId="1C55F66B" w:rsidR="005E3C52" w:rsidRPr="00C51446" w:rsidRDefault="00DC10FF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На территории порта действует международный кодекс по охране судов и портовых средств (ISPS Code). У проходной порта должна быть судовая роль.  Члены экипажа судна должны предъявить при </w:t>
      </w:r>
      <w:r w:rsidRPr="00695937">
        <w:rPr>
          <w:lang w:val="ru-RU"/>
        </w:rPr>
        <w:t>входе</w:t>
      </w:r>
      <w:r w:rsidR="0093481D" w:rsidRPr="00695937">
        <w:rPr>
          <w:lang w:val="ru-RU"/>
        </w:rPr>
        <w:t xml:space="preserve"> на территорию</w:t>
      </w:r>
      <w:r w:rsidRPr="00695937">
        <w:rPr>
          <w:lang w:val="ru-RU"/>
        </w:rPr>
        <w:t xml:space="preserve"> документ</w:t>
      </w:r>
      <w:r w:rsidRPr="00C51446">
        <w:rPr>
          <w:lang w:val="ru-RU"/>
        </w:rPr>
        <w:t>, удостоверяющий личность.</w:t>
      </w:r>
    </w:p>
    <w:p w14:paraId="0B99CD37" w14:textId="0F87B817" w:rsidR="005E3C52" w:rsidRPr="00C51446" w:rsidRDefault="00DC10FF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На судах, ошвартованных у причалов, якоря должны быть подняты до клюзов</w:t>
      </w:r>
      <w:r w:rsidR="00EB0203" w:rsidRPr="00C51446">
        <w:rPr>
          <w:lang w:val="ru-RU"/>
        </w:rPr>
        <w:t xml:space="preserve">.  </w:t>
      </w:r>
    </w:p>
    <w:p w14:paraId="26627DDD" w14:textId="7B4061EE" w:rsidR="005E3C52" w:rsidRPr="00C51446" w:rsidRDefault="00213866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Если на судне проводятся ремонтные работы, предусматривающие по</w:t>
      </w:r>
      <w:r w:rsidR="00D76DDD" w:rsidRPr="00C51446">
        <w:rPr>
          <w:lang w:val="ru-RU"/>
        </w:rPr>
        <w:t>д</w:t>
      </w:r>
      <w:r w:rsidRPr="00C51446">
        <w:rPr>
          <w:lang w:val="ru-RU"/>
        </w:rPr>
        <w:t>нятие/ спуск якорей и цепей, лицо, выполняющее ремонт, должно принять все меры для предотвращения повреждения причальной стенки, краевой балки и кранц</w:t>
      </w:r>
      <w:r w:rsidR="0093481D">
        <w:rPr>
          <w:lang w:val="ru-RU"/>
        </w:rPr>
        <w:t>е</w:t>
      </w:r>
      <w:r w:rsidRPr="00C51446">
        <w:rPr>
          <w:lang w:val="ru-RU"/>
        </w:rPr>
        <w:t>в.</w:t>
      </w:r>
    </w:p>
    <w:p w14:paraId="2B835AAF" w14:textId="06EA6E33" w:rsidR="005E3C52" w:rsidRPr="00C51446" w:rsidRDefault="00213866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Судам, стоящим у причала, запрещается работать винтами. В порядке исключения разрешается проворачивание винтов на самых малых оборотах для подготовки к выходу в море или для перемещения к другому причалу или доку.</w:t>
      </w:r>
    </w:p>
    <w:p w14:paraId="693AA56B" w14:textId="6E160B15" w:rsidR="005E3C52" w:rsidRPr="00C51446" w:rsidRDefault="00213866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Испытания главного двигателя судна разрешены</w:t>
      </w:r>
      <w:r w:rsidR="0093481D">
        <w:rPr>
          <w:lang w:val="ru-RU"/>
        </w:rPr>
        <w:t xml:space="preserve"> </w:t>
      </w:r>
      <w:r w:rsidRPr="00C51446">
        <w:rPr>
          <w:lang w:val="ru-RU"/>
        </w:rPr>
        <w:t xml:space="preserve">на причалах № 0 или № 7 </w:t>
      </w:r>
      <w:r w:rsidR="001E2893" w:rsidRPr="00C51446">
        <w:rPr>
          <w:lang w:val="ru-RU"/>
        </w:rPr>
        <w:t xml:space="preserve">только </w:t>
      </w:r>
      <w:r w:rsidRPr="00C51446">
        <w:rPr>
          <w:lang w:val="ru-RU"/>
        </w:rPr>
        <w:t>кормой к морю, с малой мощностью и продолжительностью</w:t>
      </w:r>
      <w:r w:rsidR="008B5225">
        <w:t xml:space="preserve">. </w:t>
      </w:r>
      <w:r w:rsidR="008B5225" w:rsidRPr="00C51446">
        <w:rPr>
          <w:lang w:val="ru-RU"/>
        </w:rPr>
        <w:t>Испытания главного двигателя</w:t>
      </w:r>
      <w:r w:rsidR="008B5225">
        <w:t xml:space="preserve"> </w:t>
      </w:r>
      <w:r w:rsidR="008B5225">
        <w:rPr>
          <w:lang w:val="ru-RU"/>
        </w:rPr>
        <w:t>согласовываются с капитаном порта или диспетчером.</w:t>
      </w:r>
    </w:p>
    <w:p w14:paraId="09E8DC68" w14:textId="45D69AE8" w:rsidR="005E3C52" w:rsidRPr="00C51446" w:rsidRDefault="00213866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Стоянка судов борт </w:t>
      </w:r>
      <w:r w:rsidR="0093481D">
        <w:rPr>
          <w:lang w:val="ru-RU"/>
        </w:rPr>
        <w:t>в</w:t>
      </w:r>
      <w:r w:rsidRPr="00C51446">
        <w:rPr>
          <w:lang w:val="ru-RU"/>
        </w:rPr>
        <w:t xml:space="preserve"> борт у любого причала </w:t>
      </w:r>
      <w:r w:rsidR="006C545C" w:rsidRPr="00C51446">
        <w:rPr>
          <w:lang w:val="ru-RU"/>
        </w:rPr>
        <w:t xml:space="preserve">допускается </w:t>
      </w:r>
      <w:r w:rsidRPr="00C51446">
        <w:rPr>
          <w:lang w:val="ru-RU"/>
        </w:rPr>
        <w:t>только с разрешения капитана порта</w:t>
      </w:r>
      <w:r w:rsidR="00EB0203" w:rsidRPr="00C51446">
        <w:rPr>
          <w:lang w:val="ru-RU"/>
        </w:rPr>
        <w:t>.</w:t>
      </w:r>
    </w:p>
    <w:p w14:paraId="455C2FCA" w14:textId="75820F39" w:rsidR="005E3C52" w:rsidRPr="00C51446" w:rsidRDefault="006C545C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У пришвартованного судна для схода на берег должен быть установлен безопасный трап, под которым должна быть защитная сетка. В темное время суток трап должен быть освещен.</w:t>
      </w:r>
    </w:p>
    <w:p w14:paraId="7CA22016" w14:textId="54995B37" w:rsidR="005E3C52" w:rsidRPr="00C51446" w:rsidRDefault="00EA6D8A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Швартовые к</w:t>
      </w:r>
      <w:r w:rsidR="00C36253">
        <w:rPr>
          <w:lang w:val="ru-RU"/>
        </w:rPr>
        <w:t>онцы</w:t>
      </w:r>
      <w:r w:rsidRPr="00C51446">
        <w:rPr>
          <w:lang w:val="ru-RU"/>
        </w:rPr>
        <w:t xml:space="preserve"> судов должны крепиться только к предназначенным для этих целей причальным тумбам. На швартовых должны быть щитки от крыс. </w:t>
      </w:r>
    </w:p>
    <w:p w14:paraId="72B5E5AC" w14:textId="4F9BFD23" w:rsidR="005E3C52" w:rsidRPr="00C51446" w:rsidRDefault="00EA6D8A" w:rsidP="00EA6D8A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Выпускные отверстия и шпигаты со стороны причального борта судна должны быть закрыты для предотвращения попадания воды или пара на причал.</w:t>
      </w:r>
    </w:p>
    <w:p w14:paraId="4738F716" w14:textId="3865A55A" w:rsidR="005E3C52" w:rsidRPr="00C51446" w:rsidRDefault="00EA6D8A" w:rsidP="002A0085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Во время стоянки в порту запрещается</w:t>
      </w:r>
      <w:r w:rsidR="00EB0203" w:rsidRPr="00C51446">
        <w:rPr>
          <w:lang w:val="ru-RU"/>
        </w:rPr>
        <w:t>:</w:t>
      </w:r>
    </w:p>
    <w:p w14:paraId="6F6BEDB7" w14:textId="54107CC2" w:rsidR="005E3C52" w:rsidRPr="00C51446" w:rsidRDefault="00EA6D8A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спускать на воду шлюпки и плоты без разрешения диспетчера или капитана порта</w:t>
      </w:r>
      <w:r w:rsidR="00EB0203" w:rsidRPr="00C51446">
        <w:rPr>
          <w:lang w:val="ru-RU"/>
        </w:rPr>
        <w:t>;</w:t>
      </w:r>
    </w:p>
    <w:p w14:paraId="1A8B86CF" w14:textId="70B14FB4" w:rsidR="005E3C52" w:rsidRPr="00C51446" w:rsidRDefault="00EA6D8A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потреблять воду и электричество из портовых систем без разрешения</w:t>
      </w:r>
      <w:r w:rsidR="00EB0203" w:rsidRPr="00C51446">
        <w:rPr>
          <w:lang w:val="ru-RU"/>
        </w:rPr>
        <w:t>;</w:t>
      </w:r>
    </w:p>
    <w:p w14:paraId="75BF7A74" w14:textId="7E15EB50" w:rsidR="005E3C52" w:rsidRPr="00C51446" w:rsidRDefault="00EA6D8A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держать на борту незарегистрированных и непривитых животных</w:t>
      </w:r>
      <w:r w:rsidR="00EB0203" w:rsidRPr="00C51446">
        <w:rPr>
          <w:lang w:val="ru-RU"/>
        </w:rPr>
        <w:t>.</w:t>
      </w:r>
    </w:p>
    <w:p w14:paraId="4DC9AA61" w14:textId="55AFADDD" w:rsidR="005E3C52" w:rsidRPr="00C51446" w:rsidRDefault="00EA6D8A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плавать в акватории порта или выходить на лед</w:t>
      </w:r>
      <w:r w:rsidR="00EB0203" w:rsidRPr="00C51446">
        <w:rPr>
          <w:lang w:val="ru-RU"/>
        </w:rPr>
        <w:t>;</w:t>
      </w:r>
    </w:p>
    <w:p w14:paraId="4C9A16FE" w14:textId="10690E94" w:rsidR="005E3C52" w:rsidRPr="00C51446" w:rsidRDefault="005A7C1E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сбрасывать или перекачивать за борт воду, содержащую фекалии и нефть/нефтепродукты</w:t>
      </w:r>
      <w:r w:rsidR="00EB0203" w:rsidRPr="00C51446">
        <w:rPr>
          <w:lang w:val="ru-RU"/>
        </w:rPr>
        <w:t>;</w:t>
      </w:r>
    </w:p>
    <w:p w14:paraId="4E70DA40" w14:textId="225E8A8C" w:rsidR="005E3C52" w:rsidRPr="00C51446" w:rsidRDefault="005A7C1E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сбрасывать мусор, бытовые и промышленные отходы на причалы или в акваторию</w:t>
      </w:r>
      <w:r w:rsidR="00EB0203" w:rsidRPr="00C51446">
        <w:rPr>
          <w:lang w:val="ru-RU"/>
        </w:rPr>
        <w:t>;</w:t>
      </w:r>
    </w:p>
    <w:p w14:paraId="5A71AA22" w14:textId="099A1F79" w:rsidR="005E3C52" w:rsidRPr="00C51446" w:rsidRDefault="005A7C1E" w:rsidP="002A0085">
      <w:pPr>
        <w:pStyle w:val="4"/>
        <w:numPr>
          <w:ilvl w:val="0"/>
          <w:numId w:val="37"/>
        </w:numPr>
        <w:rPr>
          <w:lang w:val="ru-RU"/>
        </w:rPr>
      </w:pPr>
      <w:r w:rsidRPr="00C51446">
        <w:rPr>
          <w:lang w:val="ru-RU"/>
        </w:rPr>
        <w:t>испытывать сигнальные системы судна (гудки, колокола и т.д.) без разрешения диспетчера или капитана порта</w:t>
      </w:r>
      <w:r w:rsidR="00EB0203" w:rsidRPr="00C51446">
        <w:rPr>
          <w:lang w:val="ru-RU"/>
        </w:rPr>
        <w:t>.</w:t>
      </w:r>
    </w:p>
    <w:p w14:paraId="593D0FBB" w14:textId="4F8E83A8" w:rsidR="001D72AE" w:rsidRPr="00C51446" w:rsidRDefault="00AA6191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Судно обязано предупредить диспетчера порта, если оно намерено провести учебную тревогу</w:t>
      </w:r>
      <w:r w:rsidR="00EB0203" w:rsidRPr="00C51446">
        <w:rPr>
          <w:lang w:val="ru-RU"/>
        </w:rPr>
        <w:t>.</w:t>
      </w:r>
    </w:p>
    <w:p w14:paraId="5D7976A7" w14:textId="4A55CC58" w:rsidR="005E3C52" w:rsidRPr="00C51446" w:rsidRDefault="00767199" w:rsidP="001E5AF4">
      <w:pPr>
        <w:pStyle w:val="20"/>
        <w:numPr>
          <w:ilvl w:val="1"/>
          <w:numId w:val="24"/>
        </w:numPr>
      </w:pPr>
      <w:bookmarkStart w:id="31" w:name="_Toc158731458"/>
      <w:r w:rsidRPr="00C51446">
        <w:t>Выполнение работ на судне</w:t>
      </w:r>
      <w:bookmarkEnd w:id="31"/>
      <w:r w:rsidR="00EB0203" w:rsidRPr="00C51446">
        <w:t xml:space="preserve"> </w:t>
      </w:r>
    </w:p>
    <w:p w14:paraId="17C9D61D" w14:textId="141407AA" w:rsidR="005E3C52" w:rsidRPr="00C51446" w:rsidRDefault="00767199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Капитан несет ответственность за безопасность проведения работ на судне. Если судно находится в ремонте, судоремонтный оператор (генеральный подрядчик) и капитан судна </w:t>
      </w:r>
      <w:r w:rsidRPr="00C51446">
        <w:rPr>
          <w:lang w:val="ru-RU"/>
        </w:rPr>
        <w:lastRenderedPageBreak/>
        <w:t>должны солидарно принимать все меры для обеспечения безопасност</w:t>
      </w:r>
      <w:r w:rsidR="00EB1DB6">
        <w:rPr>
          <w:lang w:val="ru-RU"/>
        </w:rPr>
        <w:t>и</w:t>
      </w:r>
      <w:r w:rsidRPr="00C51446">
        <w:rPr>
          <w:lang w:val="ru-RU"/>
        </w:rPr>
        <w:t xml:space="preserve"> работ, в том числе меры пожарной безопасности, и подписать акт проверки с пожарным инспектором порта.</w:t>
      </w:r>
    </w:p>
    <w:p w14:paraId="3527CA29" w14:textId="1C83DBF6" w:rsidR="005E3C52" w:rsidRPr="00C51446" w:rsidRDefault="00CD1CEE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На судах, не стоящих в ремонте, ремонтные и огневые работы могут выполняться только с разрешения диспетчера. Судно обязано принять все меры для обеспечения безопасности работ и, в случае проведения огневых работ, подписать акт проверки с пожарным инспектором порта.</w:t>
      </w:r>
    </w:p>
    <w:p w14:paraId="52836681" w14:textId="70704E48" w:rsidR="005E3C52" w:rsidRPr="00C51446" w:rsidRDefault="00CD1CEE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Стоять на кранцах порта или использовать их для проведения работ запрещается. </w:t>
      </w:r>
      <w:r w:rsidRPr="008B5225">
        <w:rPr>
          <w:lang w:val="ru-RU"/>
        </w:rPr>
        <w:t xml:space="preserve">Швартовые или </w:t>
      </w:r>
      <w:r w:rsidR="00C36253" w:rsidRPr="008B5225">
        <w:rPr>
          <w:lang w:val="ru-RU"/>
        </w:rPr>
        <w:t xml:space="preserve">другие концы </w:t>
      </w:r>
      <w:r w:rsidRPr="008B5225">
        <w:rPr>
          <w:lang w:val="ru-RU"/>
        </w:rPr>
        <w:t xml:space="preserve">нельзя крепить к </w:t>
      </w:r>
      <w:r w:rsidR="00C36253" w:rsidRPr="008B5225">
        <w:rPr>
          <w:lang w:val="ru-RU"/>
        </w:rPr>
        <w:t xml:space="preserve">крепежным частям </w:t>
      </w:r>
      <w:r w:rsidRPr="008B5225">
        <w:rPr>
          <w:lang w:val="ru-RU"/>
        </w:rPr>
        <w:t>кранц</w:t>
      </w:r>
      <w:r w:rsidR="00C36253" w:rsidRPr="008B5225">
        <w:rPr>
          <w:lang w:val="ru-RU"/>
        </w:rPr>
        <w:t>е</w:t>
      </w:r>
      <w:r w:rsidRPr="008B5225">
        <w:rPr>
          <w:lang w:val="ru-RU"/>
        </w:rPr>
        <w:t>в</w:t>
      </w:r>
      <w:r w:rsidRPr="00C51446">
        <w:rPr>
          <w:lang w:val="ru-RU"/>
        </w:rPr>
        <w:t xml:space="preserve">. </w:t>
      </w:r>
    </w:p>
    <w:p w14:paraId="16003403" w14:textId="5A083EA0" w:rsidR="005E3C52" w:rsidRPr="00C51446" w:rsidRDefault="00F85C6B" w:rsidP="001927C9">
      <w:pPr>
        <w:pStyle w:val="3"/>
        <w:numPr>
          <w:ilvl w:val="2"/>
          <w:numId w:val="24"/>
        </w:numPr>
        <w:rPr>
          <w:lang w:val="ru-RU"/>
        </w:rPr>
      </w:pPr>
      <w:r w:rsidRPr="00F85C6B">
        <w:rPr>
          <w:lang w:val="ru-RU"/>
        </w:rPr>
        <w:t>Экологически безопасная балластная вода, отвечающая требованиям пункта 1 правила D-2 Приложения к Международной конвенции о контроле и управлении судовыми балластными водами и их осадками, может быть сброшена в окружающую среду</w:t>
      </w:r>
      <w:r>
        <w:rPr>
          <w:lang w:val="ru-RU"/>
        </w:rPr>
        <w:t>.</w:t>
      </w:r>
      <w:r w:rsidRPr="00F85C6B" w:rsidDel="008C64ED">
        <w:rPr>
          <w:lang w:val="ru-RU"/>
        </w:rPr>
        <w:t xml:space="preserve"> </w:t>
      </w:r>
      <w:r w:rsidR="00CD1CEE" w:rsidRPr="00C51446">
        <w:rPr>
          <w:lang w:val="ru-RU"/>
        </w:rPr>
        <w:t>Во время откачки перекачиваемая вода не должна попадать на причал.</w:t>
      </w:r>
    </w:p>
    <w:p w14:paraId="20D82611" w14:textId="60B3F259" w:rsidR="005E3C52" w:rsidRPr="00C51446" w:rsidRDefault="00D2002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Мойка судна химикатами, удаление старой краски, очистка корпуса, покраска судов, ремонтные работы, сопряженные с риском разлива масла или топлива, или сопровождаемые шумом, разрешены тол</w:t>
      </w:r>
      <w:r w:rsidR="00D76DDD" w:rsidRPr="00C51446">
        <w:rPr>
          <w:lang w:val="ru-RU"/>
        </w:rPr>
        <w:t>ь</w:t>
      </w:r>
      <w:r w:rsidRPr="00C51446">
        <w:rPr>
          <w:lang w:val="ru-RU"/>
        </w:rPr>
        <w:t>ко на стоящих в ремонте судах. Главный подрядчик и капитан судна должны принимат</w:t>
      </w:r>
      <w:r w:rsidR="00D76DDD" w:rsidRPr="00C51446">
        <w:rPr>
          <w:lang w:val="ru-RU"/>
        </w:rPr>
        <w:t>ь</w:t>
      </w:r>
      <w:r w:rsidRPr="00C51446">
        <w:rPr>
          <w:lang w:val="ru-RU"/>
        </w:rPr>
        <w:t xml:space="preserve"> меры по предотвращению попадания химикатов, крас</w:t>
      </w:r>
      <w:r w:rsidR="001E2893" w:rsidRPr="00C51446">
        <w:rPr>
          <w:lang w:val="ru-RU"/>
        </w:rPr>
        <w:t>очной и</w:t>
      </w:r>
      <w:r w:rsidRPr="00C51446">
        <w:rPr>
          <w:lang w:val="ru-RU"/>
        </w:rPr>
        <w:t xml:space="preserve"> ржавой пыли, краски, масла и топлива и других загрязняющих веществ в акваторию и на причалы</w:t>
      </w:r>
      <w:r w:rsidR="00EB0203" w:rsidRPr="00C51446">
        <w:rPr>
          <w:lang w:val="ru-RU"/>
        </w:rPr>
        <w:t>.</w:t>
      </w:r>
    </w:p>
    <w:p w14:paraId="1F391EE3" w14:textId="167896B7" w:rsidR="005E3C52" w:rsidRPr="00C51446" w:rsidRDefault="00D2002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Судам запрещается самовольно оставлять на причале канистры с краской, бочки из-под масла, промасленные тряпки, бытовую технику, мебель, ремонтные отходы и другой мусор.</w:t>
      </w:r>
    </w:p>
    <w:p w14:paraId="6D62B398" w14:textId="0D044B95" w:rsidR="005E3C52" w:rsidRPr="00C51446" w:rsidRDefault="00D2002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Забортные работы разрешается выполнять только по предварительному разрешению диспетчера, за исключением судов, находящихся в ремонте</w:t>
      </w:r>
      <w:r w:rsidR="00EB0203" w:rsidRPr="00C51446">
        <w:rPr>
          <w:lang w:val="ru-RU"/>
        </w:rPr>
        <w:t xml:space="preserve">. </w:t>
      </w:r>
    </w:p>
    <w:p w14:paraId="7E90B2D8" w14:textId="219E07AD" w:rsidR="005E3C52" w:rsidRPr="00C51446" w:rsidRDefault="00D2002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Забортные работы </w:t>
      </w:r>
      <w:r w:rsidR="001E2893" w:rsidRPr="00C51446">
        <w:rPr>
          <w:lang w:val="ru-RU"/>
        </w:rPr>
        <w:t xml:space="preserve">на </w:t>
      </w:r>
      <w:r w:rsidRPr="00C51446">
        <w:rPr>
          <w:lang w:val="ru-RU"/>
        </w:rPr>
        <w:t>ремонтируем</w:t>
      </w:r>
      <w:r w:rsidR="001E2893" w:rsidRPr="00C51446">
        <w:rPr>
          <w:lang w:val="ru-RU"/>
        </w:rPr>
        <w:t>ом</w:t>
      </w:r>
      <w:r w:rsidRPr="00C51446">
        <w:rPr>
          <w:lang w:val="ru-RU"/>
        </w:rPr>
        <w:t xml:space="preserve"> судн</w:t>
      </w:r>
      <w:r w:rsidR="001E2893" w:rsidRPr="00C51446">
        <w:rPr>
          <w:lang w:val="ru-RU"/>
        </w:rPr>
        <w:t>е</w:t>
      </w:r>
      <w:r w:rsidRPr="00C51446">
        <w:rPr>
          <w:lang w:val="ru-RU"/>
        </w:rPr>
        <w:t xml:space="preserve"> проводятся под наблюдением генподрядчика, обеспечивающего безопасность работ. </w:t>
      </w:r>
    </w:p>
    <w:p w14:paraId="102A0694" w14:textId="3DA77697" w:rsidR="005E3C52" w:rsidRPr="00C51446" w:rsidRDefault="009E5AF9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Подводные и водолазные работы могут проводиться только с разрешения диспетчера.</w:t>
      </w:r>
    </w:p>
    <w:p w14:paraId="374B03DA" w14:textId="3FB3858B" w:rsidR="005E3C52" w:rsidRPr="00C51446" w:rsidRDefault="009E5AF9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Резку судна, идущего на утилизацию, или любого иного судна, запрещено выполнять</w:t>
      </w:r>
      <w:r w:rsidR="00EB1DB6">
        <w:rPr>
          <w:lang w:val="ru-RU"/>
        </w:rPr>
        <w:t xml:space="preserve"> вплоть до пределов</w:t>
      </w:r>
      <w:r w:rsidRPr="00C51446">
        <w:rPr>
          <w:lang w:val="ru-RU"/>
        </w:rPr>
        <w:t xml:space="preserve">, когда острые углы будут тереться о кранцы. </w:t>
      </w:r>
    </w:p>
    <w:p w14:paraId="53DFA2DA" w14:textId="1F781978" w:rsidR="005E3C52" w:rsidRPr="00C51446" w:rsidRDefault="009E5AF9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резк</w:t>
      </w:r>
      <w:r w:rsidR="00EB1DB6">
        <w:rPr>
          <w:lang w:val="ru-RU"/>
        </w:rPr>
        <w:t>е</w:t>
      </w:r>
      <w:r w:rsidRPr="00C51446">
        <w:rPr>
          <w:lang w:val="ru-RU"/>
        </w:rPr>
        <w:t xml:space="preserve"> судна на лом у причала, выполняющий работы оператор должен принять все меры по </w:t>
      </w:r>
      <w:r w:rsidR="001E2893" w:rsidRPr="00C51446">
        <w:rPr>
          <w:lang w:val="ru-RU"/>
        </w:rPr>
        <w:t xml:space="preserve">пожарной </w:t>
      </w:r>
      <w:r w:rsidRPr="00C51446">
        <w:rPr>
          <w:lang w:val="ru-RU"/>
        </w:rPr>
        <w:t>безопасности и подписать</w:t>
      </w:r>
      <w:r w:rsidR="00EB1DB6" w:rsidRPr="00C51446">
        <w:rPr>
          <w:lang w:val="ru-RU"/>
        </w:rPr>
        <w:t xml:space="preserve"> акт проверки с </w:t>
      </w:r>
      <w:r w:rsidRPr="00C51446">
        <w:rPr>
          <w:lang w:val="ru-RU"/>
        </w:rPr>
        <w:t xml:space="preserve">пожарным инспектором, также он обязан принимать меры по предотвращению загрязнения акватории и причалов </w:t>
      </w:r>
      <w:r w:rsidR="00EB1DB6">
        <w:rPr>
          <w:lang w:val="ru-RU"/>
        </w:rPr>
        <w:t xml:space="preserve">при выполнении работ на </w:t>
      </w:r>
      <w:r w:rsidR="001E2893" w:rsidRPr="00C51446">
        <w:rPr>
          <w:lang w:val="ru-RU"/>
        </w:rPr>
        <w:t xml:space="preserve">своих </w:t>
      </w:r>
      <w:r w:rsidRPr="00C51446">
        <w:rPr>
          <w:lang w:val="ru-RU"/>
        </w:rPr>
        <w:t>проект</w:t>
      </w:r>
      <w:r w:rsidR="00EB1DB6">
        <w:rPr>
          <w:lang w:val="ru-RU"/>
        </w:rPr>
        <w:t>ах</w:t>
      </w:r>
      <w:r w:rsidRPr="00C51446">
        <w:rPr>
          <w:lang w:val="ru-RU"/>
        </w:rPr>
        <w:t>.</w:t>
      </w:r>
    </w:p>
    <w:p w14:paraId="45776B2C" w14:textId="2DCAE0C7" w:rsidR="005E3C52" w:rsidRPr="00C51446" w:rsidRDefault="009E5AF9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Суда и операторы должны учитывать, что портальные краны прекращают работу при скорости ветра выше 12 м/с.</w:t>
      </w:r>
    </w:p>
    <w:p w14:paraId="36279685" w14:textId="64048B71" w:rsidR="001D72AE" w:rsidRPr="00C51446" w:rsidRDefault="00AE6E92" w:rsidP="001D72AE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При получении </w:t>
      </w:r>
      <w:r w:rsidR="00F774BD">
        <w:rPr>
          <w:lang w:val="ru-RU"/>
        </w:rPr>
        <w:t xml:space="preserve">от </w:t>
      </w:r>
      <w:r w:rsidR="001C66B7" w:rsidRPr="00C51446">
        <w:rPr>
          <w:lang w:val="ru-RU"/>
        </w:rPr>
        <w:t>порт</w:t>
      </w:r>
      <w:r w:rsidR="00F774BD">
        <w:rPr>
          <w:lang w:val="ru-RU"/>
        </w:rPr>
        <w:t>а</w:t>
      </w:r>
      <w:r w:rsidR="001C66B7" w:rsidRPr="00C51446">
        <w:rPr>
          <w:lang w:val="ru-RU"/>
        </w:rPr>
        <w:t xml:space="preserve"> штормово</w:t>
      </w:r>
      <w:r w:rsidRPr="00C51446">
        <w:rPr>
          <w:lang w:val="ru-RU"/>
        </w:rPr>
        <w:t>го</w:t>
      </w:r>
      <w:r w:rsidR="001C66B7" w:rsidRPr="00C51446">
        <w:rPr>
          <w:lang w:val="ru-RU"/>
        </w:rPr>
        <w:t xml:space="preserve"> предупреждени</w:t>
      </w:r>
      <w:r w:rsidRPr="00C51446">
        <w:rPr>
          <w:lang w:val="ru-RU"/>
        </w:rPr>
        <w:t>я</w:t>
      </w:r>
      <w:r w:rsidR="001C66B7" w:rsidRPr="00C51446">
        <w:rPr>
          <w:lang w:val="ru-RU"/>
        </w:rPr>
        <w:t xml:space="preserve">, суда и операторы должны принять все необходимые дополнительные меры </w:t>
      </w:r>
      <w:r w:rsidRPr="00C51446">
        <w:rPr>
          <w:lang w:val="ru-RU"/>
        </w:rPr>
        <w:t xml:space="preserve">по </w:t>
      </w:r>
      <w:r w:rsidR="001C66B7" w:rsidRPr="00C51446">
        <w:rPr>
          <w:lang w:val="ru-RU"/>
        </w:rPr>
        <w:t>обеспечени</w:t>
      </w:r>
      <w:r w:rsidRPr="00C51446">
        <w:rPr>
          <w:lang w:val="ru-RU"/>
        </w:rPr>
        <w:t>ю</w:t>
      </w:r>
      <w:r w:rsidR="001C66B7" w:rsidRPr="00C51446">
        <w:rPr>
          <w:lang w:val="ru-RU"/>
        </w:rPr>
        <w:t xml:space="preserve"> безопасности. Штормовое предупреждение рассылается диспетчером</w:t>
      </w:r>
      <w:r w:rsidR="00C36253">
        <w:rPr>
          <w:lang w:val="ru-RU"/>
        </w:rPr>
        <w:t xml:space="preserve"> </w:t>
      </w:r>
      <w:r w:rsidR="001C66B7" w:rsidRPr="00C51446">
        <w:rPr>
          <w:lang w:val="ru-RU"/>
        </w:rPr>
        <w:t>операторам</w:t>
      </w:r>
      <w:r w:rsidR="009E3664">
        <w:rPr>
          <w:lang w:val="ru-RU"/>
        </w:rPr>
        <w:t>, действующим в</w:t>
      </w:r>
      <w:r w:rsidR="001C66B7" w:rsidRPr="00C51446">
        <w:rPr>
          <w:lang w:val="ru-RU"/>
        </w:rPr>
        <w:t xml:space="preserve"> порту, которые немедленно п</w:t>
      </w:r>
      <w:r w:rsidRPr="00C51446">
        <w:rPr>
          <w:lang w:val="ru-RU"/>
        </w:rPr>
        <w:t>ередают</w:t>
      </w:r>
      <w:r w:rsidR="001C66B7" w:rsidRPr="00C51446">
        <w:rPr>
          <w:lang w:val="ru-RU"/>
        </w:rPr>
        <w:t xml:space="preserve"> предупреждение своим клиентам.</w:t>
      </w:r>
    </w:p>
    <w:p w14:paraId="5EFDD23A" w14:textId="0B28FEFD" w:rsidR="005E3C52" w:rsidRPr="00C51446" w:rsidRDefault="00AE6E92" w:rsidP="001927C9">
      <w:pPr>
        <w:pStyle w:val="20"/>
        <w:numPr>
          <w:ilvl w:val="1"/>
          <w:numId w:val="24"/>
        </w:numPr>
      </w:pPr>
      <w:bookmarkStart w:id="32" w:name="_Toc158731459"/>
      <w:r w:rsidRPr="00C51446">
        <w:t>Подключение судна к береговым системам</w:t>
      </w:r>
      <w:bookmarkEnd w:id="32"/>
    </w:p>
    <w:p w14:paraId="4A76DFA0" w14:textId="1CD7B46B" w:rsidR="005E3C52" w:rsidRPr="00C51446" w:rsidRDefault="00AE6E92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Снабжение </w:t>
      </w:r>
      <w:r w:rsidR="009E3664">
        <w:rPr>
          <w:lang w:val="ru-RU"/>
        </w:rPr>
        <w:t xml:space="preserve">грузовых - </w:t>
      </w:r>
      <w:r w:rsidRPr="00F774BD">
        <w:rPr>
          <w:lang w:val="ru-RU"/>
        </w:rPr>
        <w:t xml:space="preserve">торговых и </w:t>
      </w:r>
      <w:r w:rsidR="00F774BD" w:rsidRPr="00F774BD">
        <w:rPr>
          <w:lang w:val="ru-RU"/>
        </w:rPr>
        <w:t xml:space="preserve">отстойных </w:t>
      </w:r>
      <w:r w:rsidRPr="00F774BD">
        <w:rPr>
          <w:lang w:val="ru-RU"/>
        </w:rPr>
        <w:t>судов</w:t>
      </w:r>
      <w:r w:rsidR="003C4BC4" w:rsidRPr="00F774BD">
        <w:rPr>
          <w:lang w:val="ru-RU"/>
        </w:rPr>
        <w:t xml:space="preserve"> </w:t>
      </w:r>
      <w:r w:rsidRPr="00C51446">
        <w:rPr>
          <w:lang w:val="ru-RU"/>
        </w:rPr>
        <w:t>водой и подключение</w:t>
      </w:r>
      <w:r w:rsidR="00F774BD">
        <w:rPr>
          <w:lang w:val="ru-RU"/>
        </w:rPr>
        <w:t xml:space="preserve"> их</w:t>
      </w:r>
      <w:r w:rsidRPr="00C51446">
        <w:rPr>
          <w:lang w:val="ru-RU"/>
        </w:rPr>
        <w:t xml:space="preserve"> к береговой электросети производится по разрешению диспетчера. Суда, стоящие в ремонте, </w:t>
      </w:r>
      <w:r w:rsidR="003C4BC4" w:rsidRPr="00C51446">
        <w:rPr>
          <w:lang w:val="ru-RU"/>
        </w:rPr>
        <w:t xml:space="preserve">должны получить разрешение у оператора, выполняющего ремонт. </w:t>
      </w:r>
    </w:p>
    <w:p w14:paraId="4D6DCDD3" w14:textId="523AC240" w:rsidR="005E3C52" w:rsidRPr="00C51446" w:rsidRDefault="003C4BC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Возможность снабжения судна водой имеется на причалах № </w:t>
      </w:r>
      <w:r w:rsidR="00EB0203" w:rsidRPr="00C51446">
        <w:rPr>
          <w:lang w:val="ru-RU"/>
        </w:rPr>
        <w:t xml:space="preserve">4 </w:t>
      </w:r>
      <w:r w:rsidRPr="00C51446">
        <w:rPr>
          <w:lang w:val="ru-RU"/>
        </w:rPr>
        <w:t xml:space="preserve">и </w:t>
      </w:r>
      <w:r w:rsidR="00EB0203" w:rsidRPr="00C51446">
        <w:rPr>
          <w:lang w:val="ru-RU"/>
        </w:rPr>
        <w:t>5 (</w:t>
      </w:r>
      <w:r w:rsidRPr="00C51446">
        <w:rPr>
          <w:lang w:val="ru-RU"/>
        </w:rPr>
        <w:t>за исключением зимнего периода</w:t>
      </w:r>
      <w:r w:rsidR="00EB0203" w:rsidRPr="00C51446">
        <w:rPr>
          <w:lang w:val="ru-RU"/>
        </w:rPr>
        <w:t>).</w:t>
      </w:r>
      <w:r w:rsidRPr="00C51446">
        <w:rPr>
          <w:lang w:val="ru-RU"/>
        </w:rPr>
        <w:t xml:space="preserve"> Водоснабжение с причалов № 3 и 6 может быть организовано при наличии удлинительных шлангов, используя краны водоснабжения, расположенные на причалах № </w:t>
      </w:r>
      <w:r w:rsidR="00EB0203" w:rsidRPr="00C51446">
        <w:rPr>
          <w:lang w:val="ru-RU"/>
        </w:rPr>
        <w:t xml:space="preserve">4 </w:t>
      </w:r>
      <w:r w:rsidRPr="00C51446">
        <w:rPr>
          <w:lang w:val="ru-RU"/>
        </w:rPr>
        <w:t>и</w:t>
      </w:r>
      <w:r w:rsidR="00EB0203" w:rsidRPr="00C51446">
        <w:rPr>
          <w:lang w:val="ru-RU"/>
        </w:rPr>
        <w:t xml:space="preserve"> 5. </w:t>
      </w:r>
      <w:r w:rsidRPr="00C51446">
        <w:rPr>
          <w:lang w:val="ru-RU"/>
        </w:rPr>
        <w:t xml:space="preserve">На причалах № </w:t>
      </w:r>
      <w:r w:rsidR="00EB0203" w:rsidRPr="00C51446">
        <w:rPr>
          <w:lang w:val="ru-RU"/>
        </w:rPr>
        <w:t>9, 10,11,12,13,14,15,16 –</w:t>
      </w:r>
      <w:r w:rsidRPr="00C51446">
        <w:rPr>
          <w:lang w:val="ru-RU"/>
        </w:rPr>
        <w:t xml:space="preserve"> круглогодично</w:t>
      </w:r>
      <w:r w:rsidR="00EB0203" w:rsidRPr="00C51446">
        <w:rPr>
          <w:lang w:val="ru-RU"/>
        </w:rPr>
        <w:t xml:space="preserve">, </w:t>
      </w:r>
      <w:r w:rsidRPr="00C51446">
        <w:rPr>
          <w:lang w:val="ru-RU"/>
        </w:rPr>
        <w:t xml:space="preserve">на причалах с </w:t>
      </w:r>
      <w:r w:rsidR="00EB0203" w:rsidRPr="00C51446">
        <w:rPr>
          <w:lang w:val="ru-RU"/>
        </w:rPr>
        <w:t xml:space="preserve">17 </w:t>
      </w:r>
      <w:r w:rsidRPr="00C51446">
        <w:rPr>
          <w:lang w:val="ru-RU"/>
        </w:rPr>
        <w:t xml:space="preserve">по </w:t>
      </w:r>
      <w:r w:rsidR="00EB0203" w:rsidRPr="00C51446">
        <w:rPr>
          <w:lang w:val="ru-RU"/>
        </w:rPr>
        <w:t>20</w:t>
      </w:r>
      <w:r w:rsidRPr="00C51446">
        <w:rPr>
          <w:lang w:val="ru-RU"/>
        </w:rPr>
        <w:t xml:space="preserve"> при наличии удлинительных шлангов для подключения к крану водоснабжения у причала № </w:t>
      </w:r>
      <w:r w:rsidR="00EB0203" w:rsidRPr="00C51446">
        <w:rPr>
          <w:lang w:val="ru-RU"/>
        </w:rPr>
        <w:t>16.</w:t>
      </w:r>
    </w:p>
    <w:p w14:paraId="087DE32F" w14:textId="1068173E" w:rsidR="005E3C52" w:rsidRPr="00C51446" w:rsidRDefault="003C4BC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Возможность подключения судов к береговой электросети имеется у всех судовых причальных электрощитов, за исключением причалов № 0, 1 и 2. </w:t>
      </w:r>
    </w:p>
    <w:p w14:paraId="10ABC081" w14:textId="77777777" w:rsidR="001D72AE" w:rsidRPr="00C51446" w:rsidRDefault="001D72AE" w:rsidP="001D72AE">
      <w:pPr>
        <w:pStyle w:val="3"/>
        <w:numPr>
          <w:ilvl w:val="0"/>
          <w:numId w:val="0"/>
        </w:numPr>
        <w:ind w:left="720"/>
        <w:rPr>
          <w:lang w:val="ru-RU"/>
        </w:rPr>
      </w:pPr>
    </w:p>
    <w:p w14:paraId="60813925" w14:textId="64447158" w:rsidR="005E3C52" w:rsidRPr="00C51446" w:rsidRDefault="003C4BC4" w:rsidP="001927C9">
      <w:pPr>
        <w:pStyle w:val="1"/>
        <w:numPr>
          <w:ilvl w:val="0"/>
          <w:numId w:val="24"/>
        </w:numPr>
      </w:pPr>
      <w:bookmarkStart w:id="33" w:name="_Toc158731460"/>
      <w:r w:rsidRPr="00C51446">
        <w:t>ПОРТОВЫЕ УСЛУГИ И ПОРТОВЫЕ СБОРЫ</w:t>
      </w:r>
      <w:bookmarkEnd w:id="33"/>
    </w:p>
    <w:p w14:paraId="587A2DB0" w14:textId="5287124C" w:rsidR="005E3C52" w:rsidRPr="00C51446" w:rsidRDefault="003C4BC4" w:rsidP="001927C9">
      <w:pPr>
        <w:pStyle w:val="20"/>
        <w:numPr>
          <w:ilvl w:val="1"/>
          <w:numId w:val="24"/>
        </w:numPr>
      </w:pPr>
      <w:bookmarkStart w:id="34" w:name="_Toc158731461"/>
      <w:bookmarkStart w:id="35" w:name="_Toc49515095"/>
      <w:r w:rsidRPr="00C51446">
        <w:t>Общие положения</w:t>
      </w:r>
      <w:bookmarkEnd w:id="34"/>
      <w:r w:rsidR="00EB0203" w:rsidRPr="00C51446">
        <w:t xml:space="preserve"> </w:t>
      </w:r>
    </w:p>
    <w:p w14:paraId="62378C55" w14:textId="55AFEE13" w:rsidR="005E3C52" w:rsidRPr="00C51446" w:rsidRDefault="00B17E8A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Владелец порта взимает соответствующие портовые сборы за оказываемые судам услуги. Владелец порта назначает размеры портовых сборов в </w:t>
      </w:r>
      <w:r w:rsidR="00F774BD">
        <w:rPr>
          <w:lang w:val="ru-RU"/>
        </w:rPr>
        <w:t>тарифах порта</w:t>
      </w:r>
      <w:r w:rsidRPr="00C51446">
        <w:rPr>
          <w:lang w:val="ru-RU"/>
        </w:rPr>
        <w:t>, публикуемо</w:t>
      </w:r>
      <w:r w:rsidR="00C642D3" w:rsidRPr="00C51446">
        <w:rPr>
          <w:lang w:val="ru-RU"/>
        </w:rPr>
        <w:t>м</w:t>
      </w:r>
      <w:r w:rsidRPr="00C51446">
        <w:rPr>
          <w:lang w:val="ru-RU"/>
        </w:rPr>
        <w:t xml:space="preserve"> на домашней странице порта   </w:t>
      </w:r>
      <w:bookmarkStart w:id="36" w:name="_Toc49515112"/>
      <w:bookmarkStart w:id="37" w:name="_Toc49515096"/>
      <w:bookmarkEnd w:id="35"/>
      <w:r w:rsidR="00305E1C" w:rsidRPr="00C51446">
        <w:fldChar w:fldCharType="begin"/>
      </w:r>
      <w:r w:rsidR="00305E1C" w:rsidRPr="00C51446">
        <w:rPr>
          <w:lang w:val="ru-RU"/>
        </w:rPr>
        <w:instrText>HYPERLINK "http://www.portvenebalti.ee"</w:instrText>
      </w:r>
      <w:r w:rsidR="00305E1C" w:rsidRPr="00C51446">
        <w:fldChar w:fldCharType="separate"/>
      </w:r>
      <w:r w:rsidR="00EB0203" w:rsidRPr="00C51446">
        <w:rPr>
          <w:rStyle w:val="af1"/>
          <w:lang w:val="ru-RU"/>
        </w:rPr>
        <w:t>www.portvenebalti.ee</w:t>
      </w:r>
      <w:r w:rsidR="00305E1C" w:rsidRPr="00C51446">
        <w:rPr>
          <w:rStyle w:val="af1"/>
          <w:lang w:val="ru-RU"/>
        </w:rPr>
        <w:fldChar w:fldCharType="end"/>
      </w:r>
      <w:r w:rsidR="00EB0203" w:rsidRPr="00C51446">
        <w:rPr>
          <w:lang w:val="ru-RU"/>
        </w:rPr>
        <w:t xml:space="preserve">. </w:t>
      </w:r>
      <w:r w:rsidRPr="00C51446">
        <w:rPr>
          <w:lang w:val="ru-RU"/>
        </w:rPr>
        <w:t xml:space="preserve">Термины «портовые платежи» и «портовые сборы» являются синонимами. </w:t>
      </w:r>
      <w:bookmarkEnd w:id="36"/>
      <w:r w:rsidRPr="00C51446">
        <w:rPr>
          <w:lang w:val="ru-RU"/>
        </w:rPr>
        <w:t>Уплата портовых сборов обеспечивается морским залоговым правом</w:t>
      </w:r>
      <w:r w:rsidR="00EB0203" w:rsidRPr="00C51446">
        <w:rPr>
          <w:lang w:val="ru-RU"/>
        </w:rPr>
        <w:t xml:space="preserve">. </w:t>
      </w:r>
    </w:p>
    <w:p w14:paraId="65F95BCA" w14:textId="3AC55CAF" w:rsidR="005E3C52" w:rsidRPr="00C51446" w:rsidRDefault="003C4BC4" w:rsidP="001927C9">
      <w:pPr>
        <w:pStyle w:val="20"/>
        <w:numPr>
          <w:ilvl w:val="1"/>
          <w:numId w:val="24"/>
        </w:numPr>
      </w:pPr>
      <w:bookmarkStart w:id="38" w:name="_Toc158731462"/>
      <w:bookmarkStart w:id="39" w:name="_Toc98934214"/>
      <w:bookmarkEnd w:id="37"/>
      <w:r w:rsidRPr="00C51446">
        <w:lastRenderedPageBreak/>
        <w:t>Возмещение вреда</w:t>
      </w:r>
      <w:bookmarkEnd w:id="38"/>
    </w:p>
    <w:p w14:paraId="2A43369E" w14:textId="6D7BC57E" w:rsidR="005E3C52" w:rsidRPr="00C51446" w:rsidRDefault="00E02CCA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Судовладелец обязан возместить любой ущерб, в том числе чисто экономический, причиненный судном или его экипажем строениям, сооружениям или элементам порта.</w:t>
      </w:r>
    </w:p>
    <w:p w14:paraId="6F9303E4" w14:textId="343D75F6" w:rsidR="005E3C52" w:rsidRPr="00C51446" w:rsidRDefault="00E02CCA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Судовладелец обязан возместить расходы в связи загряз</w:t>
      </w:r>
      <w:r w:rsidR="00D76DDD" w:rsidRPr="00C51446">
        <w:rPr>
          <w:lang w:val="ru-RU"/>
        </w:rPr>
        <w:t>н</w:t>
      </w:r>
      <w:r w:rsidRPr="00C51446">
        <w:rPr>
          <w:lang w:val="ru-RU"/>
        </w:rPr>
        <w:t>ением, причиненным судном или его экипажем в порту или акватории, включая расходы по устранению загрязнения и других последствий</w:t>
      </w:r>
      <w:r w:rsidR="00C642D3" w:rsidRPr="00C51446">
        <w:rPr>
          <w:lang w:val="ru-RU"/>
        </w:rPr>
        <w:t>.</w:t>
      </w:r>
    </w:p>
    <w:p w14:paraId="09F06A55" w14:textId="77777777" w:rsidR="001D72AE" w:rsidRPr="00C51446" w:rsidRDefault="001D72AE" w:rsidP="001D72AE">
      <w:pPr>
        <w:pStyle w:val="3"/>
        <w:numPr>
          <w:ilvl w:val="0"/>
          <w:numId w:val="0"/>
        </w:numPr>
        <w:ind w:left="720"/>
        <w:rPr>
          <w:lang w:val="ru-RU"/>
        </w:rPr>
      </w:pPr>
    </w:p>
    <w:p w14:paraId="76094061" w14:textId="76D8D499" w:rsidR="005E3C52" w:rsidRPr="00C51446" w:rsidRDefault="001F55E4" w:rsidP="001927C9">
      <w:pPr>
        <w:pStyle w:val="1"/>
        <w:numPr>
          <w:ilvl w:val="0"/>
          <w:numId w:val="24"/>
        </w:numPr>
      </w:pPr>
      <w:bookmarkStart w:id="40" w:name="_Toc158731463"/>
      <w:bookmarkEnd w:id="39"/>
      <w:r w:rsidRPr="00C51446">
        <w:t>ОБРАЩЕНИЕ С ОПАСНЫМИ ГРУЗАМИ И НЕФТЕПРОДУКТАМИ</w:t>
      </w:r>
      <w:bookmarkEnd w:id="40"/>
    </w:p>
    <w:p w14:paraId="6FFA6AB4" w14:textId="4ED91ABA" w:rsidR="001927C9" w:rsidRPr="00C51446" w:rsidRDefault="001F55E4" w:rsidP="001927C9">
      <w:pPr>
        <w:pStyle w:val="20"/>
        <w:numPr>
          <w:ilvl w:val="1"/>
          <w:numId w:val="24"/>
        </w:numPr>
      </w:pPr>
      <w:bookmarkStart w:id="41" w:name="_Toc158731464"/>
      <w:r w:rsidRPr="00C51446">
        <w:t>Обращение с опасными грузами</w:t>
      </w:r>
      <w:bookmarkEnd w:id="41"/>
    </w:p>
    <w:p w14:paraId="5BF7C17F" w14:textId="1221BF5D" w:rsidR="005E3C52" w:rsidRPr="00C51446" w:rsidRDefault="001F55E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Обр</w:t>
      </w:r>
      <w:r w:rsidR="00D76DDD" w:rsidRPr="00C51446">
        <w:rPr>
          <w:lang w:val="ru-RU"/>
        </w:rPr>
        <w:t>а</w:t>
      </w:r>
      <w:r w:rsidRPr="00C51446">
        <w:rPr>
          <w:lang w:val="ru-RU"/>
        </w:rPr>
        <w:t>щение с опасными грузами в порту производится в соответствии с правовыми актами, в т.ч. в соответствии с Законом о химикатах, требованиями Международного кодекса морской перевозки опасных грузов (Кодекс IMDG Code), Циркуляром Комитета по безопасности мореплавания IMO №675 «Рекомендации по безопасной перевозке опасных грузов и связанной с этим деятельностью в порту» (MSC/Circ. 675), с требованиями международных Правил морской перевозки опасных грузов, установленными, исходя из положений главы VII Международной конвенции по охране человеческой жизни на море (SOLAS),  Приложений I-III к Международной конвенции по предотвращению загрязнений с судов (MARPOL 73/78) и прочими соответствующими правовыми актами.</w:t>
      </w:r>
    </w:p>
    <w:p w14:paraId="4AC71381" w14:textId="438D8F88" w:rsidR="005E3C52" w:rsidRPr="00C51446" w:rsidRDefault="00E71C21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Перевозка опасного груза и уведомление об опасном грузе осуществляются в соответствии с местными правилами безопасности на море.</w:t>
      </w:r>
    </w:p>
    <w:p w14:paraId="52442B0E" w14:textId="2E76798C" w:rsidR="005E3C52" w:rsidRPr="00C51446" w:rsidRDefault="00E71C21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О прибытии опасного груза как по суше, так и по морю, необходимо сообщить диспетчеру по электронной почте не менее чем за 24 часа вперед.</w:t>
      </w:r>
    </w:p>
    <w:p w14:paraId="1C34A735" w14:textId="2E5D26C1" w:rsidR="005E3C52" w:rsidRPr="00C51446" w:rsidRDefault="001F7C4C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Право на обращение с опасным, сыпучим и смешанным грузом в порту имеет лицо, оказывающее стивидорные услуги в порту. </w:t>
      </w:r>
    </w:p>
    <w:p w14:paraId="2AFF5E0B" w14:textId="79C305E0" w:rsidR="005E3C52" w:rsidRPr="00C51446" w:rsidRDefault="001F7C4C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Все упакованные опасные грузы, отправляемые в порт, должны быть промаркированы в соответствии с требованиями МК МПОГ и иметь необходимую сопроводительную документацию. </w:t>
      </w:r>
    </w:p>
    <w:p w14:paraId="21C791E8" w14:textId="31B6C466" w:rsidR="005E3C52" w:rsidRPr="00C51446" w:rsidRDefault="001F7C4C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Если опасные грузы не имеют надлежащей маркировки, диспетчер может запретить обращение с опасными грузами.</w:t>
      </w:r>
    </w:p>
    <w:p w14:paraId="1484B8FC" w14:textId="49A4DB16" w:rsidR="005E3C52" w:rsidRPr="00C51446" w:rsidRDefault="00F774BD" w:rsidP="001927C9">
      <w:pPr>
        <w:pStyle w:val="20"/>
        <w:numPr>
          <w:ilvl w:val="1"/>
          <w:numId w:val="24"/>
        </w:numPr>
      </w:pPr>
      <w:bookmarkStart w:id="42" w:name="_Toc158731465"/>
      <w:r>
        <w:t>По</w:t>
      </w:r>
      <w:r w:rsidR="00BB34D7" w:rsidRPr="00C51446">
        <w:t>грузка/разгрузка танкеров</w:t>
      </w:r>
      <w:bookmarkEnd w:id="42"/>
    </w:p>
    <w:p w14:paraId="42B952D8" w14:textId="3C17FEB3" w:rsidR="005E3C52" w:rsidRPr="00C51446" w:rsidRDefault="00F774BD" w:rsidP="001927C9">
      <w:pPr>
        <w:pStyle w:val="3"/>
        <w:numPr>
          <w:ilvl w:val="2"/>
          <w:numId w:val="24"/>
        </w:numPr>
        <w:rPr>
          <w:lang w:val="ru-RU"/>
        </w:rPr>
      </w:pPr>
      <w:r>
        <w:rPr>
          <w:lang w:val="ru-RU"/>
        </w:rPr>
        <w:t>По</w:t>
      </w:r>
      <w:r w:rsidR="000351FB" w:rsidRPr="00C51446">
        <w:rPr>
          <w:lang w:val="ru-RU"/>
        </w:rPr>
        <w:t xml:space="preserve">грузка и </w:t>
      </w:r>
      <w:r>
        <w:rPr>
          <w:lang w:val="ru-RU"/>
        </w:rPr>
        <w:t>разг</w:t>
      </w:r>
      <w:r w:rsidR="000351FB" w:rsidRPr="00C51446">
        <w:rPr>
          <w:lang w:val="ru-RU"/>
        </w:rPr>
        <w:t xml:space="preserve">рузка с танкеров нефти и нефтепродуктов, указанных в приложении № 1 к МАРПОЛ 73/78 (Международная конвенция по предотвращению загрязнения с судов 1973 года с изменениями, внесенными Протоколом 1978 года) осуществляется со специально построенных согласно требованиям и оборудованных для этих целей причалов (0, 1 и 2). </w:t>
      </w:r>
    </w:p>
    <w:p w14:paraId="5AAC129F" w14:textId="5023F749" w:rsidR="005E3C52" w:rsidRPr="00C51446" w:rsidRDefault="00FA5BF1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Определение обоюдных обязательств между Терминалом и Танкером основано на «Международном руководстве по безопасности нефтяных танкеров и терминалов» </w:t>
      </w:r>
      <w:r w:rsidR="00EB0203" w:rsidRPr="00C51446">
        <w:rPr>
          <w:lang w:val="ru-RU"/>
        </w:rPr>
        <w:t>(International Safety Guide for Oil Tankers &amp; Terminals – I.S.G.O.T.T)</w:t>
      </w:r>
      <w:r w:rsidR="000351FB" w:rsidRPr="00C51446">
        <w:rPr>
          <w:lang w:val="ru-RU"/>
        </w:rPr>
        <w:t xml:space="preserve"> </w:t>
      </w:r>
    </w:p>
    <w:p w14:paraId="16534E3B" w14:textId="18CC41BC" w:rsidR="005E3C52" w:rsidRPr="00C51446" w:rsidRDefault="00247C9B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На терминале должны быть приняты организационные и технические меры по обеспечению безопасности работников, предотвращению пожаров, загрязнения морской среды, локализации и ликвидации их последствий. Правила безопасности, относящиеся к совместной работе терминала и танкера, должны быть согласованы и подписаны ответственными лицами обеих сторон сразу после прибытия танкера.</w:t>
      </w:r>
    </w:p>
    <w:p w14:paraId="14ECF990" w14:textId="7F30BB69" w:rsidR="005E3C52" w:rsidRPr="00C51446" w:rsidRDefault="00247C9B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Контрольный лист по </w:t>
      </w:r>
      <w:r w:rsidR="00DE4B69" w:rsidRPr="00C51446">
        <w:rPr>
          <w:lang w:val="ru-RU"/>
        </w:rPr>
        <w:t>обеспечени</w:t>
      </w:r>
      <w:r w:rsidR="009E3664">
        <w:rPr>
          <w:lang w:val="ru-RU"/>
        </w:rPr>
        <w:t>ю</w:t>
      </w:r>
      <w:r w:rsidR="00DE4B69" w:rsidRPr="00C51446">
        <w:rPr>
          <w:lang w:val="ru-RU"/>
        </w:rPr>
        <w:t xml:space="preserve"> </w:t>
      </w:r>
      <w:r w:rsidRPr="00C51446">
        <w:rPr>
          <w:lang w:val="ru-RU"/>
        </w:rPr>
        <w:t>безопасности судна/берега в соответствии с формой</w:t>
      </w:r>
      <w:r w:rsidR="00C642D3" w:rsidRPr="00C51446">
        <w:rPr>
          <w:lang w:val="ru-RU"/>
        </w:rPr>
        <w:t>, утверж</w:t>
      </w:r>
      <w:r w:rsidR="00DE4B69" w:rsidRPr="00C51446">
        <w:rPr>
          <w:lang w:val="ru-RU"/>
        </w:rPr>
        <w:t>д</w:t>
      </w:r>
      <w:r w:rsidR="00C642D3" w:rsidRPr="00C51446">
        <w:rPr>
          <w:lang w:val="ru-RU"/>
        </w:rPr>
        <w:t>ен</w:t>
      </w:r>
      <w:r w:rsidR="00DE4B69" w:rsidRPr="00C51446">
        <w:rPr>
          <w:lang w:val="ru-RU"/>
        </w:rPr>
        <w:t>н</w:t>
      </w:r>
      <w:r w:rsidR="00C642D3" w:rsidRPr="00C51446">
        <w:rPr>
          <w:lang w:val="ru-RU"/>
        </w:rPr>
        <w:t xml:space="preserve">ой </w:t>
      </w:r>
      <w:r w:rsidR="00DE4B69" w:rsidRPr="00C51446">
        <w:rPr>
          <w:lang w:val="ru-RU"/>
        </w:rPr>
        <w:t>Министерством экономики и коммуникаций, или</w:t>
      </w:r>
      <w:r w:rsidRPr="00C51446">
        <w:rPr>
          <w:lang w:val="ru-RU"/>
        </w:rPr>
        <w:t xml:space="preserve"> </w:t>
      </w:r>
      <w:r w:rsidR="00DE4B69" w:rsidRPr="00C51446">
        <w:rPr>
          <w:lang w:val="ru-RU"/>
        </w:rPr>
        <w:t xml:space="preserve">приведенной </w:t>
      </w:r>
      <w:r w:rsidRPr="00C51446">
        <w:rPr>
          <w:lang w:val="ru-RU"/>
        </w:rPr>
        <w:t>в Приложении I.S.G.O.T.T., должен быть заполнен до начала погрузки или разгрузки танкера.</w:t>
      </w:r>
    </w:p>
    <w:p w14:paraId="622ED1C4" w14:textId="7E954372" w:rsidR="005E3C52" w:rsidRPr="00C51446" w:rsidRDefault="00247C9B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загрузке/разгрузке танкера на судах необходимо поднять сигнальный флаг "В" (BRAVO), а на ночь включить красный сигнальный огонь.</w:t>
      </w:r>
    </w:p>
    <w:p w14:paraId="39323ED8" w14:textId="0414D95E" w:rsidR="005E3C52" w:rsidRPr="00C51446" w:rsidRDefault="00247C9B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Право обращения с опасными наливными грузами в порту имеет </w:t>
      </w:r>
      <w:r w:rsidR="00DE4B69" w:rsidRPr="00C51446">
        <w:rPr>
          <w:lang w:val="ru-RU"/>
        </w:rPr>
        <w:t xml:space="preserve">оператор </w:t>
      </w:r>
      <w:r w:rsidR="00EB0203" w:rsidRPr="00C51446">
        <w:rPr>
          <w:lang w:val="ru-RU"/>
        </w:rPr>
        <w:t>Dekoil OÜ (Dekoil).</w:t>
      </w:r>
    </w:p>
    <w:p w14:paraId="57A1BADC" w14:textId="0B9294DF" w:rsidR="005E3C52" w:rsidRPr="00C51446" w:rsidRDefault="00EB0203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Dekoil </w:t>
      </w:r>
      <w:r w:rsidR="00247C9B" w:rsidRPr="00C51446">
        <w:rPr>
          <w:lang w:val="ru-RU"/>
        </w:rPr>
        <w:t>уведомляет диспетчера об обработке груза по э-почте не менее чем за 24 часа вперед</w:t>
      </w:r>
      <w:r w:rsidRPr="00C51446">
        <w:rPr>
          <w:lang w:val="ru-RU"/>
        </w:rPr>
        <w:t>.</w:t>
      </w:r>
    </w:p>
    <w:p w14:paraId="728A7451" w14:textId="4C695351" w:rsidR="005E3C52" w:rsidRPr="00C51446" w:rsidRDefault="00EB0203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Dekoil</w:t>
      </w:r>
      <w:r w:rsidR="00247C9B" w:rsidRPr="00C51446">
        <w:rPr>
          <w:lang w:val="ru-RU"/>
        </w:rPr>
        <w:t xml:space="preserve"> обеспечивает наблюдение за обращением с нефтью. </w:t>
      </w:r>
      <w:r w:rsidR="00DE4B69" w:rsidRPr="00C51446">
        <w:rPr>
          <w:lang w:val="ru-RU"/>
        </w:rPr>
        <w:t xml:space="preserve"> Причальная вахта </w:t>
      </w:r>
      <w:r w:rsidR="00247C9B" w:rsidRPr="00C51446">
        <w:rPr>
          <w:lang w:val="ru-RU"/>
        </w:rPr>
        <w:t>долж</w:t>
      </w:r>
      <w:r w:rsidR="00DE4B69" w:rsidRPr="00C51446">
        <w:rPr>
          <w:lang w:val="ru-RU"/>
        </w:rPr>
        <w:t>на</w:t>
      </w:r>
      <w:r w:rsidR="00247C9B" w:rsidRPr="00C51446">
        <w:rPr>
          <w:lang w:val="ru-RU"/>
        </w:rPr>
        <w:t xml:space="preserve"> иметь возможность и готовность останавливать насосы по перекачке на протяжении всей операции.</w:t>
      </w:r>
      <w:r w:rsidRPr="00C51446">
        <w:rPr>
          <w:lang w:val="ru-RU"/>
        </w:rPr>
        <w:t xml:space="preserve"> </w:t>
      </w:r>
    </w:p>
    <w:p w14:paraId="449D44EE" w14:textId="567D00BE" w:rsidR="005E3C52" w:rsidRPr="00C51446" w:rsidRDefault="00247C9B" w:rsidP="001927C9">
      <w:pPr>
        <w:pStyle w:val="20"/>
        <w:numPr>
          <w:ilvl w:val="1"/>
          <w:numId w:val="24"/>
        </w:numPr>
      </w:pPr>
      <w:bookmarkStart w:id="43" w:name="_Toc158731466"/>
      <w:r w:rsidRPr="00C51446">
        <w:lastRenderedPageBreak/>
        <w:t>Поставка горюче-смазочных материалов</w:t>
      </w:r>
      <w:bookmarkEnd w:id="43"/>
    </w:p>
    <w:p w14:paraId="606A41E4" w14:textId="5CD02B4C" w:rsidR="005E3C52" w:rsidRPr="00C51446" w:rsidRDefault="00247C9B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Бункеровка судов как с автомобиля-заправщика, так и с танкера производится исключительно по предварительному разрешению диспетчера</w:t>
      </w:r>
      <w:r w:rsidR="00EB0203" w:rsidRPr="00C51446">
        <w:rPr>
          <w:lang w:val="ru-RU"/>
        </w:rPr>
        <w:t>.</w:t>
      </w:r>
    </w:p>
    <w:p w14:paraId="676EA317" w14:textId="4C87737E" w:rsidR="005E3C52" w:rsidRPr="00C51446" w:rsidRDefault="00C768E3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поставке жидкого топлива на суда поставщик должен предоставить письменное уведомление с указанием вида топлива в соответствии с классификацией Организации Объединенных Наций (ООН), температуры вспышки, количества, таможенного разрешения, времени и способа поставки (морским или наземным транспортом)</w:t>
      </w:r>
      <w:r w:rsidR="00EB0203" w:rsidRPr="00C51446">
        <w:rPr>
          <w:lang w:val="ru-RU"/>
        </w:rPr>
        <w:t xml:space="preserve">. </w:t>
      </w:r>
    </w:p>
    <w:p w14:paraId="1A738C57" w14:textId="7F6B8310" w:rsidR="005E3C52" w:rsidRPr="00C51446" w:rsidRDefault="00D13401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Жидкое топливо получает допуск на территорию порта после письменного подтверждения капитаном судна о  готовности судна принять топливо на адрес электронной почты </w:t>
      </w:r>
      <w:hyperlink r:id="rId27" w:history="1">
        <w:r w:rsidRPr="00C51446">
          <w:rPr>
            <w:rStyle w:val="af1"/>
            <w:lang w:val="ru-RU"/>
          </w:rPr>
          <w:t>sadam.dispetser@blrt.ee</w:t>
        </w:r>
      </w:hyperlink>
      <w:r w:rsidRPr="00C51446">
        <w:rPr>
          <w:lang w:val="ru-RU"/>
        </w:rPr>
        <w:t xml:space="preserve">  В уведомлении должен быть указан вид топлива, количество и подтверждение о принятии всех меры по предотвращению загрязнения  и обеспечению безопасности.</w:t>
      </w:r>
    </w:p>
    <w:p w14:paraId="5DDB970F" w14:textId="2AEF6149" w:rsidR="005E3C52" w:rsidRPr="00C51446" w:rsidRDefault="00D13401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Бункеровка ремонтируемых судов производится только в светлое время суток</w:t>
      </w:r>
      <w:r w:rsidR="00EB0203" w:rsidRPr="00C51446">
        <w:rPr>
          <w:lang w:val="ru-RU"/>
        </w:rPr>
        <w:t>.</w:t>
      </w:r>
    </w:p>
    <w:p w14:paraId="4C3EEFCB" w14:textId="04809FA2" w:rsidR="005E3C52" w:rsidRPr="00C51446" w:rsidRDefault="00D13401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Новое плавсредство или плавсредство, прошедшее ремонт </w:t>
      </w:r>
      <w:r w:rsidR="00CE639E" w:rsidRPr="00CE639E">
        <w:rPr>
          <w:lang w:val="ru-RU"/>
        </w:rPr>
        <w:t xml:space="preserve">топливной </w:t>
      </w:r>
      <w:r w:rsidRPr="00C51446">
        <w:rPr>
          <w:lang w:val="ru-RU"/>
        </w:rPr>
        <w:t>системы, может бункероваться только в светлое время суток и под наблюдением судоремонтника</w:t>
      </w:r>
      <w:r w:rsidR="00F85C6B">
        <w:rPr>
          <w:lang w:val="ru-RU"/>
        </w:rPr>
        <w:t xml:space="preserve"> верфи</w:t>
      </w:r>
      <w:r w:rsidRPr="00C51446">
        <w:rPr>
          <w:lang w:val="ru-RU"/>
        </w:rPr>
        <w:t>/судостроителя после получения разрешения диспетчера.</w:t>
      </w:r>
    </w:p>
    <w:p w14:paraId="25821451" w14:textId="1514ED84" w:rsidR="005E3C52" w:rsidRPr="00C51446" w:rsidRDefault="00CC5EE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При бункеровке судна с автомобиля-заправщика в непосредственной близости от места бункеровки должны быть в наличии первичные средства пожаротушения и средства ликвидации возможных локальных загрязнений. Нахождение посторонних лиц в зоне бункеровки запрещено. </w:t>
      </w:r>
      <w:r w:rsidR="00EB0203" w:rsidRPr="00C51446">
        <w:rPr>
          <w:lang w:val="ru-RU"/>
        </w:rPr>
        <w:t xml:space="preserve"> </w:t>
      </w:r>
    </w:p>
    <w:p w14:paraId="0A522B8A" w14:textId="249C8B64" w:rsidR="005E3C52" w:rsidRPr="00C51446" w:rsidRDefault="00CC5EE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Предприниматель, осуществляющий бункеровку, должен иметь </w:t>
      </w:r>
      <w:r w:rsidR="009E3664">
        <w:rPr>
          <w:lang w:val="ru-RU"/>
        </w:rPr>
        <w:t xml:space="preserve">соответствующий </w:t>
      </w:r>
      <w:r w:rsidR="00DE4B69" w:rsidRPr="00C51446">
        <w:rPr>
          <w:lang w:val="ru-RU"/>
        </w:rPr>
        <w:t>полис страхования ответственности</w:t>
      </w:r>
      <w:r w:rsidR="00EB0203" w:rsidRPr="00C51446">
        <w:rPr>
          <w:lang w:val="ru-RU"/>
        </w:rPr>
        <w:t>.</w:t>
      </w:r>
    </w:p>
    <w:p w14:paraId="0D5D04E2" w14:textId="6C6B59A9" w:rsidR="005E3C52" w:rsidRPr="00C51446" w:rsidRDefault="00CC5EE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При бункеровке с танкера на судах необходимо поднять сигнальный флаг "В" (BRAVO), а на ночь включить красный сигнальный огонь. Также в непосредственной близости от места бункеровки должны быть в наличии первичные средства пожаротушения и средства ликвидации возможных локальных загрязнений.</w:t>
      </w:r>
    </w:p>
    <w:p w14:paraId="44910AF9" w14:textId="61D5C6C5" w:rsidR="005E3C52" w:rsidRPr="00C51446" w:rsidRDefault="00CC5EE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 xml:space="preserve">Капитан судна обязан немедленно информировать диспетчера о любой </w:t>
      </w:r>
      <w:r w:rsidR="00553DE3">
        <w:rPr>
          <w:lang w:val="ru-RU"/>
        </w:rPr>
        <w:t xml:space="preserve">аварийной </w:t>
      </w:r>
      <w:r w:rsidRPr="00C51446">
        <w:rPr>
          <w:lang w:val="ru-RU"/>
        </w:rPr>
        <w:t>ситуации</w:t>
      </w:r>
      <w:r w:rsidR="00553DE3">
        <w:rPr>
          <w:lang w:val="ru-RU"/>
        </w:rPr>
        <w:t xml:space="preserve">, о </w:t>
      </w:r>
      <w:r w:rsidRPr="00C51446">
        <w:rPr>
          <w:lang w:val="ru-RU"/>
        </w:rPr>
        <w:t>загрязнении морской среды или опасной ситуации, которая может сопровождаться загрязнением окружающей среды</w:t>
      </w:r>
    </w:p>
    <w:p w14:paraId="0B5EC721" w14:textId="2554D148" w:rsidR="005E3C52" w:rsidRPr="00C51446" w:rsidRDefault="00CC5EE4" w:rsidP="001927C9">
      <w:pPr>
        <w:pStyle w:val="3"/>
        <w:numPr>
          <w:ilvl w:val="2"/>
          <w:numId w:val="24"/>
        </w:numPr>
        <w:rPr>
          <w:lang w:val="ru-RU"/>
        </w:rPr>
      </w:pPr>
      <w:r w:rsidRPr="00C51446">
        <w:rPr>
          <w:lang w:val="ru-RU"/>
        </w:rPr>
        <w:t>Любое загрязнение, возникшие в результате обращения с нефтепродуктами или в результате</w:t>
      </w:r>
      <w:r w:rsidR="00553DE3">
        <w:rPr>
          <w:lang w:val="ru-RU"/>
        </w:rPr>
        <w:t xml:space="preserve"> несчастного случая</w:t>
      </w:r>
      <w:r w:rsidRPr="00C51446">
        <w:rPr>
          <w:lang w:val="ru-RU"/>
        </w:rPr>
        <w:t>, устраняется за счет лица, причинившего загрязнение.</w:t>
      </w:r>
    </w:p>
    <w:p w14:paraId="0BCC023A" w14:textId="77777777" w:rsidR="00566990" w:rsidRPr="00C51446" w:rsidRDefault="00566990" w:rsidP="00566990">
      <w:pPr>
        <w:pStyle w:val="3"/>
        <w:numPr>
          <w:ilvl w:val="0"/>
          <w:numId w:val="0"/>
        </w:numPr>
        <w:ind w:left="720"/>
        <w:rPr>
          <w:lang w:val="ru-RU"/>
        </w:rPr>
      </w:pPr>
    </w:p>
    <w:p w14:paraId="4E09FA34" w14:textId="5A469A56" w:rsidR="005E3C52" w:rsidRPr="00C51446" w:rsidRDefault="00EF292F" w:rsidP="001927C9">
      <w:pPr>
        <w:pStyle w:val="1"/>
        <w:numPr>
          <w:ilvl w:val="0"/>
          <w:numId w:val="24"/>
        </w:numPr>
      </w:pPr>
      <w:bookmarkStart w:id="44" w:name="_Toc158731467"/>
      <w:r w:rsidRPr="00C51446">
        <w:t>ПРИЕМ С СУДНА ОТХОДОВ И ОСТАТКОВ ГРУЗА</w:t>
      </w:r>
      <w:bookmarkEnd w:id="44"/>
    </w:p>
    <w:p w14:paraId="6FD08616" w14:textId="06113E6D" w:rsidR="005E3C52" w:rsidRPr="00C51446" w:rsidRDefault="00EF292F" w:rsidP="00566990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Прием с судов отходов и остатков груза производится в соответствии с законодательством Эстонии</w:t>
      </w:r>
      <w:r w:rsidR="00EB0203" w:rsidRPr="00C51446">
        <w:rPr>
          <w:lang w:val="ru-RU"/>
        </w:rPr>
        <w:t>.</w:t>
      </w:r>
    </w:p>
    <w:p w14:paraId="2DB4FB18" w14:textId="75DBC9EE" w:rsidR="005E3C52" w:rsidRPr="00C51446" w:rsidRDefault="00EF292F" w:rsidP="00566990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Капитан судна должен обеспечить передачу информации о типе и количестве сдаваемых судовых отходов диспетчеру через </w:t>
      </w:r>
      <w:r w:rsidR="004B1CE6" w:rsidRPr="00C51446">
        <w:rPr>
          <w:lang w:val="ru-RU"/>
        </w:rPr>
        <w:t xml:space="preserve">электронную информационную систему </w:t>
      </w:r>
      <w:r w:rsidRPr="00C51446">
        <w:rPr>
          <w:lang w:val="ru-RU"/>
        </w:rPr>
        <w:t>(EMDE) не менее чем за 24 часа до прибытия в порт. Если рейс длится менее 24 часов</w:t>
      </w:r>
      <w:r w:rsidR="00F774BD">
        <w:rPr>
          <w:lang w:val="ru-RU"/>
        </w:rPr>
        <w:t xml:space="preserve"> – незамедлительно, </w:t>
      </w:r>
      <w:r w:rsidRPr="00C51446">
        <w:rPr>
          <w:lang w:val="ru-RU"/>
        </w:rPr>
        <w:t>как только будет известен порт назначения.</w:t>
      </w:r>
    </w:p>
    <w:p w14:paraId="1311A05D" w14:textId="70EA1706" w:rsidR="005E3C52" w:rsidRPr="00C51446" w:rsidRDefault="00293B17" w:rsidP="00566990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Капитан судна организует декларирование сдачи пищевых отходов в Ветеринарном и продовольственном департаменте</w:t>
      </w:r>
      <w:r w:rsidR="00EB0203" w:rsidRPr="00C51446">
        <w:rPr>
          <w:lang w:val="ru-RU"/>
        </w:rPr>
        <w:t>.</w:t>
      </w:r>
    </w:p>
    <w:p w14:paraId="2641BEB1" w14:textId="44B01A1A" w:rsidR="005E3C52" w:rsidRPr="00C51446" w:rsidRDefault="000B0192" w:rsidP="00566990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Льяльные и нефтесодержащие воды машинного отделения, а также мусор (твердые бытовые отходы) могут быть переданы </w:t>
      </w:r>
      <w:r w:rsidR="000E601D">
        <w:rPr>
          <w:lang w:val="ru-RU"/>
        </w:rPr>
        <w:t xml:space="preserve">предприятиям </w:t>
      </w:r>
      <w:r w:rsidR="00092BBE" w:rsidRPr="00C51446">
        <w:rPr>
          <w:lang w:val="ru-RU"/>
        </w:rPr>
        <w:t xml:space="preserve">с </w:t>
      </w:r>
      <w:r w:rsidRPr="00C51446">
        <w:rPr>
          <w:lang w:val="ru-RU"/>
        </w:rPr>
        <w:t>лицензи</w:t>
      </w:r>
      <w:r w:rsidR="00092BBE" w:rsidRPr="00C51446">
        <w:rPr>
          <w:lang w:val="ru-RU"/>
        </w:rPr>
        <w:t>ей</w:t>
      </w:r>
      <w:r w:rsidRPr="00C51446">
        <w:rPr>
          <w:lang w:val="ru-RU"/>
        </w:rPr>
        <w:t xml:space="preserve"> на обращение с опасными отходами, </w:t>
      </w:r>
      <w:r w:rsidR="00092BBE" w:rsidRPr="00C51446">
        <w:rPr>
          <w:lang w:val="ru-RU"/>
        </w:rPr>
        <w:t xml:space="preserve">находящимся в </w:t>
      </w:r>
      <w:r w:rsidRPr="00C51446">
        <w:rPr>
          <w:lang w:val="ru-RU"/>
        </w:rPr>
        <w:t>договорны</w:t>
      </w:r>
      <w:r w:rsidR="00092BBE" w:rsidRPr="00C51446">
        <w:rPr>
          <w:lang w:val="ru-RU"/>
        </w:rPr>
        <w:t>х</w:t>
      </w:r>
      <w:r w:rsidRPr="00C51446">
        <w:rPr>
          <w:lang w:val="ru-RU"/>
        </w:rPr>
        <w:t xml:space="preserve"> отношения</w:t>
      </w:r>
      <w:r w:rsidR="00092BBE" w:rsidRPr="00C51446">
        <w:rPr>
          <w:lang w:val="ru-RU"/>
        </w:rPr>
        <w:t>х</w:t>
      </w:r>
      <w:r w:rsidRPr="00C51446">
        <w:rPr>
          <w:lang w:val="ru-RU"/>
        </w:rPr>
        <w:t xml:space="preserve"> с портом.</w:t>
      </w:r>
    </w:p>
    <w:p w14:paraId="433D5AE7" w14:textId="06542068" w:rsidR="005E3C52" w:rsidRPr="00C51446" w:rsidRDefault="000B0192" w:rsidP="00566990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Порт не принимает балластную воду судов</w:t>
      </w:r>
      <w:r w:rsidR="00EB0203" w:rsidRPr="00C51446">
        <w:rPr>
          <w:lang w:val="ru-RU"/>
        </w:rPr>
        <w:t>.</w:t>
      </w:r>
    </w:p>
    <w:p w14:paraId="23D51827" w14:textId="5ECB05BD" w:rsidR="005E3C52" w:rsidRPr="00C51446" w:rsidRDefault="000B0192" w:rsidP="00566990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Сброс или перекачка загрязняющих веществ, канализационных и сточных вод и т.</w:t>
      </w:r>
      <w:r w:rsidR="00092BBE" w:rsidRPr="00C51446">
        <w:rPr>
          <w:lang w:val="ru-RU"/>
        </w:rPr>
        <w:t>д</w:t>
      </w:r>
      <w:r w:rsidRPr="00C51446">
        <w:rPr>
          <w:lang w:val="ru-RU"/>
        </w:rPr>
        <w:t>. за борт запрещается.</w:t>
      </w:r>
    </w:p>
    <w:p w14:paraId="410C478A" w14:textId="63235746" w:rsidR="005E3C52" w:rsidRPr="00C51446" w:rsidRDefault="000B0192" w:rsidP="00175C3C">
      <w:pPr>
        <w:pStyle w:val="1"/>
        <w:numPr>
          <w:ilvl w:val="0"/>
          <w:numId w:val="24"/>
        </w:numPr>
      </w:pPr>
      <w:bookmarkStart w:id="45" w:name="_Toc158731468"/>
      <w:r w:rsidRPr="00C51446">
        <w:t>ТРЕБОВАНИЯ ПОЖАРНОЙ БЕЗОПАСНОСТИ И ОРГАНИЗАЦИЯ СПАСАТЕЛЬНЫХ РАБОТ</w:t>
      </w:r>
      <w:bookmarkEnd w:id="45"/>
    </w:p>
    <w:p w14:paraId="0F215BE4" w14:textId="2DA81122" w:rsidR="005E3C52" w:rsidRPr="00C51446" w:rsidRDefault="000B0192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Пожарная безопасность на территории порта и расположенных на ней объектах обеспечивается в соответствии с правовыми актами Эстонии</w:t>
      </w:r>
      <w:r w:rsidR="00EB0203" w:rsidRPr="00C51446">
        <w:rPr>
          <w:lang w:val="ru-RU"/>
        </w:rPr>
        <w:t>.</w:t>
      </w:r>
    </w:p>
    <w:p w14:paraId="0DCEFCBE" w14:textId="3F40A5A2" w:rsidR="005E3C52" w:rsidRPr="00C51446" w:rsidRDefault="000B0192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Размещённые на стоящих в порту судах средства пожаротушения и спасательные средства должны быть в полной готовности для их возможного использования</w:t>
      </w:r>
      <w:r w:rsidR="00EB0203" w:rsidRPr="00C51446">
        <w:rPr>
          <w:lang w:val="ru-RU"/>
        </w:rPr>
        <w:t>.</w:t>
      </w:r>
    </w:p>
    <w:p w14:paraId="58C2C05E" w14:textId="263B9F88" w:rsidR="005E3C52" w:rsidRPr="00C51446" w:rsidRDefault="00DE0063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lastRenderedPageBreak/>
        <w:t>Суда, находящиеся в ремонте, при необходимости оборудуются временной противопожарной магистралью, соединенной с береговой системой.</w:t>
      </w:r>
    </w:p>
    <w:p w14:paraId="425AAA98" w14:textId="2A95A82A" w:rsidR="005E3C52" w:rsidRPr="00C51446" w:rsidRDefault="00DE0063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Проведение пожароопасных работ на судне необходимо согласовывать с пожарным инспектором</w:t>
      </w:r>
      <w:r w:rsidR="00EB0203" w:rsidRPr="00C51446">
        <w:rPr>
          <w:lang w:val="ru-RU"/>
        </w:rPr>
        <w:t xml:space="preserve">. </w:t>
      </w:r>
      <w:r w:rsidRPr="00C51446">
        <w:rPr>
          <w:lang w:val="ru-RU"/>
        </w:rPr>
        <w:t>Тел.</w:t>
      </w:r>
      <w:r w:rsidR="00EB0203" w:rsidRPr="00C51446">
        <w:rPr>
          <w:lang w:val="ru-RU"/>
        </w:rPr>
        <w:t xml:space="preserve">: </w:t>
      </w:r>
      <w:r w:rsidR="00566990" w:rsidRPr="00C51446">
        <w:rPr>
          <w:lang w:val="ru-RU"/>
        </w:rPr>
        <w:t xml:space="preserve">+372 </w:t>
      </w:r>
      <w:r w:rsidR="00EB0203" w:rsidRPr="00C51446">
        <w:rPr>
          <w:lang w:val="ru-RU"/>
        </w:rPr>
        <w:t xml:space="preserve">504 6815; </w:t>
      </w:r>
      <w:r w:rsidR="00566990" w:rsidRPr="00C51446">
        <w:rPr>
          <w:lang w:val="ru-RU"/>
        </w:rPr>
        <w:t xml:space="preserve">+372 </w:t>
      </w:r>
      <w:r w:rsidR="00EB0203" w:rsidRPr="00C51446">
        <w:rPr>
          <w:lang w:val="ru-RU"/>
        </w:rPr>
        <w:t>504 6501</w:t>
      </w:r>
    </w:p>
    <w:p w14:paraId="2B4F57E5" w14:textId="2759C356" w:rsidR="005E3C52" w:rsidRPr="00C51446" w:rsidRDefault="00871A9F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В случае возникновения пожара в порту или на стоящем в порту судне необходимо немедленно уведомить службу безопасности порта по телефону +372 610 2448. Служба безопасности порта немедленно свяжется с местной спасательной службой и проинструктирует спасателей по прибытии на место пожара. Суда, стоящие в порту, должны </w:t>
      </w:r>
      <w:r w:rsidR="00EA6BE5" w:rsidRPr="00C51446">
        <w:rPr>
          <w:lang w:val="ru-RU"/>
        </w:rPr>
        <w:t xml:space="preserve">привести в готовность противопожарные и спасательные средства, </w:t>
      </w:r>
      <w:r w:rsidR="00092BBE" w:rsidRPr="00C51446">
        <w:rPr>
          <w:lang w:val="ru-RU"/>
        </w:rPr>
        <w:t xml:space="preserve">по возможности и </w:t>
      </w:r>
      <w:r w:rsidR="00EA6BE5" w:rsidRPr="00C51446">
        <w:rPr>
          <w:lang w:val="ru-RU"/>
        </w:rPr>
        <w:t>главный двигатель для оказания помощи при тушении пожара</w:t>
      </w:r>
      <w:r w:rsidRPr="00C51446">
        <w:rPr>
          <w:lang w:val="ru-RU"/>
        </w:rPr>
        <w:t xml:space="preserve">. </w:t>
      </w:r>
      <w:r w:rsidR="00EA6BE5" w:rsidRPr="00C51446">
        <w:rPr>
          <w:lang w:val="ru-RU"/>
        </w:rPr>
        <w:t>На стоящих рядом судах объявляется общая тревога.</w:t>
      </w:r>
    </w:p>
    <w:p w14:paraId="1DEBBB65" w14:textId="467F2F72" w:rsidR="005E3C52" w:rsidRPr="00C51446" w:rsidRDefault="00EA6BE5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Ликвидацией пожара на борту судна руководит капитан судна или замещающее его лицо</w:t>
      </w:r>
      <w:r w:rsidR="00EB0203" w:rsidRPr="00C51446">
        <w:rPr>
          <w:lang w:val="ru-RU"/>
        </w:rPr>
        <w:t>.</w:t>
      </w:r>
    </w:p>
    <w:p w14:paraId="7780C4F0" w14:textId="761D962B" w:rsidR="005E3C52" w:rsidRPr="00C51446" w:rsidRDefault="00BA5BE4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Ко всем зданиям, сооружениям и стоящим в порту судам должен быть обеспечен свободный доступ противопожарного транспорта. Перекапывание или перекрытие дорог и проездов разрешается только при обеспечении </w:t>
      </w:r>
      <w:r w:rsidR="000E601D">
        <w:rPr>
          <w:lang w:val="ru-RU"/>
        </w:rPr>
        <w:t xml:space="preserve">доступа </w:t>
      </w:r>
      <w:r w:rsidRPr="00C51446">
        <w:rPr>
          <w:lang w:val="ru-RU"/>
        </w:rPr>
        <w:t>по другому маршруту.</w:t>
      </w:r>
    </w:p>
    <w:p w14:paraId="221034AF" w14:textId="565F7F40" w:rsidR="005E3C52" w:rsidRPr="00C51446" w:rsidRDefault="00BA5BE4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Каждый оператор, </w:t>
      </w:r>
      <w:r w:rsidR="000E601D">
        <w:rPr>
          <w:lang w:val="ru-RU"/>
        </w:rPr>
        <w:t xml:space="preserve">действующий </w:t>
      </w:r>
      <w:r w:rsidRPr="00C51446">
        <w:rPr>
          <w:lang w:val="ru-RU"/>
        </w:rPr>
        <w:t xml:space="preserve">в порту, обязан обеспечить полное соблюдение требований пожарной безопасности на используемой им территории, в зданиях, на объектах и/или на </w:t>
      </w:r>
      <w:r w:rsidR="000E601D">
        <w:rPr>
          <w:lang w:val="ru-RU"/>
        </w:rPr>
        <w:t xml:space="preserve">реализуемых </w:t>
      </w:r>
      <w:r w:rsidRPr="00C51446">
        <w:rPr>
          <w:lang w:val="ru-RU"/>
        </w:rPr>
        <w:t xml:space="preserve">проектах. </w:t>
      </w:r>
    </w:p>
    <w:p w14:paraId="62C1DD09" w14:textId="2FB519D8" w:rsidR="005E3C52" w:rsidRPr="00C51446" w:rsidRDefault="00BA5BE4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Средства пожаротушения и спасательные средства должны быть в исправном состоянии, находиться на видном месте, </w:t>
      </w:r>
      <w:r w:rsidR="000E601D">
        <w:rPr>
          <w:lang w:val="ru-RU"/>
        </w:rPr>
        <w:t xml:space="preserve">и </w:t>
      </w:r>
      <w:r w:rsidRPr="00C51446">
        <w:rPr>
          <w:lang w:val="ru-RU"/>
        </w:rPr>
        <w:t>к ним должен быть обеспечен свободный доступ. Использование спасательного оборудования не по назначению запрещено</w:t>
      </w:r>
      <w:r w:rsidR="00EB0203" w:rsidRPr="00C51446">
        <w:rPr>
          <w:lang w:val="ru-RU"/>
        </w:rPr>
        <w:t>.</w:t>
      </w:r>
    </w:p>
    <w:p w14:paraId="42499CB4" w14:textId="0DB8BD1F" w:rsidR="005E3C52" w:rsidRPr="00C51446" w:rsidRDefault="00CC34CC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Спасательные посты в порту размещены на портовых кранах (причалы № 9-15/4-5), на причалах (причалы № 0-2/6-8/16 – 20). Углы и стенки причалов оборудованы лестницами.</w:t>
      </w:r>
    </w:p>
    <w:p w14:paraId="1D0D7797" w14:textId="36C88761" w:rsidR="005E3C52" w:rsidRPr="00C51446" w:rsidRDefault="0049535A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С целью соблюдения требований безопасности запрещается выходить за </w:t>
      </w:r>
      <w:r w:rsidR="00076E2F" w:rsidRPr="00C51446">
        <w:rPr>
          <w:lang w:val="ru-RU"/>
        </w:rPr>
        <w:t xml:space="preserve">леерные </w:t>
      </w:r>
      <w:r w:rsidRPr="00C51446">
        <w:rPr>
          <w:lang w:val="ru-RU"/>
        </w:rPr>
        <w:t>ограждени</w:t>
      </w:r>
      <w:r w:rsidR="00076E2F" w:rsidRPr="00C51446">
        <w:rPr>
          <w:lang w:val="ru-RU"/>
        </w:rPr>
        <w:t>я</w:t>
      </w:r>
      <w:r w:rsidRPr="00C51446">
        <w:rPr>
          <w:lang w:val="ru-RU"/>
        </w:rPr>
        <w:t xml:space="preserve"> портовых причалов</w:t>
      </w:r>
      <w:r w:rsidR="00EB0203" w:rsidRPr="00C51446">
        <w:rPr>
          <w:lang w:val="ru-RU"/>
        </w:rPr>
        <w:t>.</w:t>
      </w:r>
    </w:p>
    <w:p w14:paraId="28B1994C" w14:textId="2424299A" w:rsidR="005E3C52" w:rsidRPr="00C51446" w:rsidRDefault="0067312F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При швартовке, выходе и пере</w:t>
      </w:r>
      <w:r w:rsidR="000E601D">
        <w:rPr>
          <w:lang w:val="ru-RU"/>
        </w:rPr>
        <w:t>швартовке</w:t>
      </w:r>
      <w:r w:rsidRPr="00C51446">
        <w:rPr>
          <w:lang w:val="ru-RU"/>
        </w:rPr>
        <w:t xml:space="preserve"> судна в зимнее время года причалы должны</w:t>
      </w:r>
      <w:r w:rsidR="00076E2F" w:rsidRPr="00C51446">
        <w:rPr>
          <w:lang w:val="ru-RU"/>
        </w:rPr>
        <w:t xml:space="preserve"> обрабатываться против обледенения</w:t>
      </w:r>
      <w:r w:rsidRPr="00C51446">
        <w:rPr>
          <w:lang w:val="ru-RU"/>
        </w:rPr>
        <w:t>.</w:t>
      </w:r>
    </w:p>
    <w:p w14:paraId="4052D05A" w14:textId="693F91A1" w:rsidR="005E3C52" w:rsidRPr="00C51446" w:rsidRDefault="000311DF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При падении человека в воду на территории порта, лицо, заметившее это первым, обязано</w:t>
      </w:r>
      <w:r w:rsidR="00EB0203" w:rsidRPr="00C51446">
        <w:rPr>
          <w:lang w:val="ru-RU"/>
        </w:rPr>
        <w:t>:</w:t>
      </w:r>
    </w:p>
    <w:p w14:paraId="440FDB12" w14:textId="02EE1BB1" w:rsidR="005E3C52" w:rsidRPr="00C51446" w:rsidRDefault="006D3AB0" w:rsidP="006D3AB0">
      <w:pPr>
        <w:pStyle w:val="4"/>
        <w:numPr>
          <w:ilvl w:val="0"/>
          <w:numId w:val="0"/>
        </w:numPr>
        <w:ind w:left="397"/>
        <w:rPr>
          <w:lang w:val="ru-RU"/>
        </w:rPr>
      </w:pPr>
      <w:r>
        <w:rPr>
          <w:lang w:val="ru-RU"/>
        </w:rPr>
        <w:t xml:space="preserve">а) </w:t>
      </w:r>
      <w:r w:rsidR="000E601D">
        <w:rPr>
          <w:lang w:val="ru-RU"/>
        </w:rPr>
        <w:t>б</w:t>
      </w:r>
      <w:r w:rsidR="000311DF" w:rsidRPr="00C51446">
        <w:rPr>
          <w:lang w:val="ru-RU"/>
        </w:rPr>
        <w:t>росить потерпевшему спасательный круг (от спасательного поста или судна, в зависимости от того, что ближе), привязав конец троса к берегу или к судну</w:t>
      </w:r>
      <w:r w:rsidR="00EB0203" w:rsidRPr="00C51446">
        <w:rPr>
          <w:lang w:val="ru-RU"/>
        </w:rPr>
        <w:t>.</w:t>
      </w:r>
    </w:p>
    <w:p w14:paraId="2F541B3B" w14:textId="7EC9986A" w:rsidR="005E3C52" w:rsidRPr="00C51446" w:rsidRDefault="006D3AB0" w:rsidP="006D3AB0">
      <w:pPr>
        <w:pStyle w:val="4"/>
        <w:numPr>
          <w:ilvl w:val="0"/>
          <w:numId w:val="0"/>
        </w:numPr>
        <w:ind w:left="397"/>
        <w:rPr>
          <w:lang w:val="ru-RU"/>
        </w:rPr>
      </w:pPr>
      <w:r>
        <w:rPr>
          <w:lang w:val="en-US"/>
        </w:rPr>
        <w:t>b</w:t>
      </w:r>
      <w:r w:rsidRPr="006D3AB0">
        <w:rPr>
          <w:lang w:val="ru-RU"/>
        </w:rPr>
        <w:t xml:space="preserve">) </w:t>
      </w:r>
      <w:r w:rsidR="000E601D">
        <w:rPr>
          <w:lang w:val="ru-RU"/>
        </w:rPr>
        <w:t>п</w:t>
      </w:r>
      <w:r w:rsidR="000311DF" w:rsidRPr="00C51446">
        <w:rPr>
          <w:lang w:val="ru-RU"/>
        </w:rPr>
        <w:t>оддерживать связь с потерпевшим и направлять его к спасательному кругу</w:t>
      </w:r>
      <w:r w:rsidR="00EB0203" w:rsidRPr="00C51446">
        <w:rPr>
          <w:lang w:val="ru-RU"/>
        </w:rPr>
        <w:t>.</w:t>
      </w:r>
    </w:p>
    <w:p w14:paraId="48A56A2B" w14:textId="314104D6" w:rsidR="005E3C52" w:rsidRPr="00C51446" w:rsidRDefault="006D3AB0" w:rsidP="006D3AB0">
      <w:pPr>
        <w:pStyle w:val="4"/>
        <w:numPr>
          <w:ilvl w:val="0"/>
          <w:numId w:val="0"/>
        </w:numPr>
        <w:ind w:left="397"/>
        <w:rPr>
          <w:lang w:val="ru-RU"/>
        </w:rPr>
      </w:pPr>
      <w:r>
        <w:rPr>
          <w:lang w:val="en-US"/>
        </w:rPr>
        <w:t>c</w:t>
      </w:r>
      <w:r w:rsidRPr="006D3AB0">
        <w:rPr>
          <w:lang w:val="ru-RU"/>
        </w:rPr>
        <w:t xml:space="preserve">) </w:t>
      </w:r>
      <w:r w:rsidR="000311DF" w:rsidRPr="00C51446">
        <w:rPr>
          <w:lang w:val="ru-RU"/>
        </w:rPr>
        <w:t>объявить тревогу «Человек за бортом» и вызвать помощь непосредственно через диспетчера порта по телефону</w:t>
      </w:r>
      <w:r w:rsidR="00EB0203" w:rsidRPr="00C51446">
        <w:rPr>
          <w:lang w:val="ru-RU"/>
        </w:rPr>
        <w:t xml:space="preserve"> +372 53</w:t>
      </w:r>
      <w:r w:rsidR="00566990" w:rsidRPr="00C51446">
        <w:rPr>
          <w:lang w:val="ru-RU"/>
        </w:rPr>
        <w:t xml:space="preserve"> </w:t>
      </w:r>
      <w:r w:rsidR="00EB0203" w:rsidRPr="00C51446">
        <w:rPr>
          <w:lang w:val="ru-RU"/>
        </w:rPr>
        <w:t>419</w:t>
      </w:r>
      <w:r w:rsidR="00566990" w:rsidRPr="00C51446">
        <w:rPr>
          <w:lang w:val="ru-RU"/>
        </w:rPr>
        <w:t xml:space="preserve"> </w:t>
      </w:r>
      <w:r w:rsidR="00EB0203" w:rsidRPr="00C51446">
        <w:rPr>
          <w:lang w:val="ru-RU"/>
        </w:rPr>
        <w:t>708</w:t>
      </w:r>
    </w:p>
    <w:p w14:paraId="20C8C5E0" w14:textId="47D27B9B" w:rsidR="00175C3C" w:rsidRPr="00C51446" w:rsidRDefault="006D3AB0" w:rsidP="006D3AB0">
      <w:pPr>
        <w:pStyle w:val="4"/>
        <w:numPr>
          <w:ilvl w:val="0"/>
          <w:numId w:val="0"/>
        </w:numPr>
        <w:ind w:left="397"/>
        <w:rPr>
          <w:lang w:val="ru-RU"/>
        </w:rPr>
      </w:pPr>
      <w:r>
        <w:rPr>
          <w:lang w:val="en-US"/>
        </w:rPr>
        <w:t>d</w:t>
      </w:r>
      <w:r w:rsidRPr="006D3AB0">
        <w:rPr>
          <w:lang w:val="ru-RU"/>
        </w:rPr>
        <w:t xml:space="preserve">) </w:t>
      </w:r>
      <w:r w:rsidR="000311DF" w:rsidRPr="00C51446">
        <w:rPr>
          <w:lang w:val="ru-RU"/>
        </w:rPr>
        <w:t>находящиеся поблизости суда, дежурный буксир</w:t>
      </w:r>
      <w:r w:rsidR="000E601D">
        <w:rPr>
          <w:lang w:val="ru-RU"/>
        </w:rPr>
        <w:t xml:space="preserve"> порта</w:t>
      </w:r>
      <w:r w:rsidR="000311DF" w:rsidRPr="00C51446">
        <w:rPr>
          <w:lang w:val="ru-RU"/>
        </w:rPr>
        <w:t xml:space="preserve"> или </w:t>
      </w:r>
      <w:r w:rsidR="00E97FA6" w:rsidRPr="00C51446">
        <w:rPr>
          <w:lang w:val="ru-RU"/>
        </w:rPr>
        <w:t xml:space="preserve">портовый катер </w:t>
      </w:r>
      <w:r w:rsidR="000311DF" w:rsidRPr="00C51446">
        <w:rPr>
          <w:lang w:val="ru-RU"/>
        </w:rPr>
        <w:t>должны оказывать помощь потерпевшему всеми имеющимися в их распоряжении средствами</w:t>
      </w:r>
      <w:r w:rsidR="00EB0203" w:rsidRPr="00C51446">
        <w:rPr>
          <w:lang w:val="ru-RU"/>
        </w:rPr>
        <w:t>;</w:t>
      </w:r>
    </w:p>
    <w:p w14:paraId="0E8FEC18" w14:textId="7A2505AA" w:rsidR="005E3C52" w:rsidRPr="00C51446" w:rsidRDefault="006D3AB0" w:rsidP="006D3AB0">
      <w:pPr>
        <w:pStyle w:val="4"/>
        <w:numPr>
          <w:ilvl w:val="0"/>
          <w:numId w:val="0"/>
        </w:numPr>
        <w:ind w:left="397"/>
        <w:rPr>
          <w:lang w:val="ru-RU"/>
        </w:rPr>
      </w:pPr>
      <w:r>
        <w:rPr>
          <w:lang w:val="en-US"/>
        </w:rPr>
        <w:t>e</w:t>
      </w:r>
      <w:r w:rsidRPr="006D3AB0">
        <w:rPr>
          <w:lang w:val="ru-RU"/>
        </w:rPr>
        <w:t xml:space="preserve">) </w:t>
      </w:r>
      <w:r w:rsidR="000311DF" w:rsidRPr="00C51446">
        <w:rPr>
          <w:lang w:val="ru-RU"/>
        </w:rPr>
        <w:t xml:space="preserve">при необходимости </w:t>
      </w:r>
      <w:r w:rsidR="000E601D">
        <w:rPr>
          <w:lang w:val="ru-RU"/>
        </w:rPr>
        <w:t xml:space="preserve">вызвать на помощь </w:t>
      </w:r>
      <w:r w:rsidR="000311DF" w:rsidRPr="00C51446">
        <w:rPr>
          <w:lang w:val="ru-RU"/>
        </w:rPr>
        <w:t>служб</w:t>
      </w:r>
      <w:r w:rsidR="000E601D">
        <w:rPr>
          <w:lang w:val="ru-RU"/>
        </w:rPr>
        <w:t>у</w:t>
      </w:r>
      <w:r w:rsidR="000311DF" w:rsidRPr="00C51446">
        <w:rPr>
          <w:lang w:val="ru-RU"/>
        </w:rPr>
        <w:t xml:space="preserve"> спасения или скор</w:t>
      </w:r>
      <w:r w:rsidR="000E601D">
        <w:rPr>
          <w:lang w:val="ru-RU"/>
        </w:rPr>
        <w:t>ую</w:t>
      </w:r>
      <w:r w:rsidR="000311DF" w:rsidRPr="00C51446">
        <w:rPr>
          <w:lang w:val="ru-RU"/>
        </w:rPr>
        <w:t xml:space="preserve"> помощью по телефону </w:t>
      </w:r>
      <w:r w:rsidR="00EB0203" w:rsidRPr="00C51446">
        <w:rPr>
          <w:lang w:val="ru-RU"/>
        </w:rPr>
        <w:t>112</w:t>
      </w:r>
    </w:p>
    <w:p w14:paraId="56A3533D" w14:textId="77777777" w:rsidR="00566990" w:rsidRPr="00C51446" w:rsidRDefault="00566990" w:rsidP="00566990">
      <w:pPr>
        <w:pStyle w:val="4"/>
        <w:numPr>
          <w:ilvl w:val="0"/>
          <w:numId w:val="0"/>
        </w:numPr>
        <w:ind w:left="397"/>
        <w:rPr>
          <w:lang w:val="ru-RU"/>
        </w:rPr>
      </w:pPr>
    </w:p>
    <w:p w14:paraId="42610127" w14:textId="25089FB7" w:rsidR="005E3C52" w:rsidRPr="00C51446" w:rsidRDefault="000311DF" w:rsidP="00175C3C">
      <w:pPr>
        <w:pStyle w:val="1"/>
        <w:numPr>
          <w:ilvl w:val="0"/>
          <w:numId w:val="24"/>
        </w:numPr>
      </w:pPr>
      <w:bookmarkStart w:id="46" w:name="_Toc158731469"/>
      <w:r w:rsidRPr="00C51446">
        <w:t>ПОРЯДОК ВЫЗОВА МЕДИЦИНСКОЙ ПОМОЩИ И СПЕЦСЛУЖБ</w:t>
      </w:r>
      <w:bookmarkEnd w:id="46"/>
    </w:p>
    <w:p w14:paraId="30840469" w14:textId="0EF7EC3A" w:rsidR="005E3C52" w:rsidRPr="00C51446" w:rsidRDefault="000311DF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 xml:space="preserve">Спецслужбы (полиция, скорая помощь, спасатели, пожарные) вызываются через </w:t>
      </w:r>
      <w:r w:rsidR="00E97FA6" w:rsidRPr="00C51446">
        <w:rPr>
          <w:lang w:val="ru-RU"/>
        </w:rPr>
        <w:t xml:space="preserve">вахтенную </w:t>
      </w:r>
      <w:r w:rsidRPr="00C51446">
        <w:rPr>
          <w:lang w:val="ru-RU"/>
        </w:rPr>
        <w:t xml:space="preserve">службу порта по телефону +372 610 2448. </w:t>
      </w:r>
      <w:r w:rsidR="00E97FA6" w:rsidRPr="00C51446">
        <w:rPr>
          <w:lang w:val="ru-RU"/>
        </w:rPr>
        <w:t xml:space="preserve"> Вахтенная </w:t>
      </w:r>
      <w:r w:rsidRPr="00C51446">
        <w:rPr>
          <w:lang w:val="ru-RU"/>
        </w:rPr>
        <w:t>служба направляет прибывшую помощь на место происшествия</w:t>
      </w:r>
      <w:r w:rsidR="00EB0203" w:rsidRPr="00C51446">
        <w:rPr>
          <w:lang w:val="ru-RU"/>
        </w:rPr>
        <w:t>.</w:t>
      </w:r>
    </w:p>
    <w:p w14:paraId="53AA0184" w14:textId="0803CB09" w:rsidR="005E3C52" w:rsidRPr="00C51446" w:rsidRDefault="000311DF" w:rsidP="00175C3C">
      <w:pPr>
        <w:pStyle w:val="3"/>
        <w:numPr>
          <w:ilvl w:val="1"/>
          <w:numId w:val="24"/>
        </w:numPr>
        <w:rPr>
          <w:lang w:val="ru-RU"/>
        </w:rPr>
      </w:pPr>
      <w:r w:rsidRPr="00C51446">
        <w:rPr>
          <w:lang w:val="ru-RU"/>
        </w:rPr>
        <w:t>Медицинская помощь оказывается местными органами здравоохранения. Транспортировка пострадавшего в медицинские учреждения осуществляется по вызову скорой помощи</w:t>
      </w:r>
      <w:r w:rsidR="00EB0203" w:rsidRPr="00C51446">
        <w:rPr>
          <w:lang w:val="ru-RU"/>
        </w:rPr>
        <w:t>.</w:t>
      </w:r>
    </w:p>
    <w:p w14:paraId="3C0908D5" w14:textId="77777777" w:rsidR="005E3C52" w:rsidRPr="00C51446" w:rsidRDefault="005E3C52">
      <w:pPr>
        <w:pStyle w:val="a0"/>
        <w:numPr>
          <w:ilvl w:val="0"/>
          <w:numId w:val="0"/>
        </w:numPr>
        <w:jc w:val="center"/>
        <w:rPr>
          <w:lang w:val="ru-RU"/>
        </w:rPr>
      </w:pPr>
    </w:p>
    <w:sectPr w:rsidR="005E3C52" w:rsidRPr="00C51446">
      <w:footerReference w:type="default" r:id="rId28"/>
      <w:pgSz w:w="11906" w:h="16838"/>
      <w:pgMar w:top="1134" w:right="1134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6E6A0" w14:textId="77777777" w:rsidR="00F80AB3" w:rsidRDefault="00F80AB3">
      <w:pPr>
        <w:spacing w:line="240" w:lineRule="auto"/>
      </w:pPr>
      <w:r>
        <w:separator/>
      </w:r>
    </w:p>
  </w:endnote>
  <w:endnote w:type="continuationSeparator" w:id="0">
    <w:p w14:paraId="32E1464E" w14:textId="77777777" w:rsidR="00F80AB3" w:rsidRDefault="00F80A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B67E" w14:textId="77777777" w:rsidR="005E3C52" w:rsidRDefault="00EB0203">
    <w:pPr>
      <w:pStyle w:val="ad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 PAGE </w:instrText>
    </w:r>
    <w:r>
      <w:rPr>
        <w:rStyle w:val="af3"/>
      </w:rPr>
      <w:fldChar w:fldCharType="separate"/>
    </w:r>
    <w:r>
      <w:rPr>
        <w:rStyle w:val="af3"/>
      </w:rPr>
      <w:t>1</w:t>
    </w:r>
    <w:r>
      <w:rPr>
        <w:rStyle w:val="af3"/>
      </w:rPr>
      <w:fldChar w:fldCharType="end"/>
    </w:r>
  </w:p>
  <w:p w14:paraId="3091E527" w14:textId="77777777" w:rsidR="005E3C52" w:rsidRDefault="005E3C5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0054E" w14:textId="77777777" w:rsidR="005E3C52" w:rsidRDefault="005E3C52">
    <w:pPr>
      <w:pStyle w:val="ad"/>
      <w:jc w:val="right"/>
    </w:pPr>
  </w:p>
  <w:p w14:paraId="6F5862E4" w14:textId="77777777" w:rsidR="005E3C52" w:rsidRDefault="005E3C52">
    <w:pPr>
      <w:pStyle w:val="ad"/>
      <w:jc w:val="center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0274808"/>
      <w:docPartObj>
        <w:docPartGallery w:val="AutoText"/>
      </w:docPartObj>
    </w:sdtPr>
    <w:sdtContent>
      <w:p w14:paraId="436BF705" w14:textId="77777777" w:rsidR="005E3C52" w:rsidRDefault="00EB0203">
        <w:pPr>
          <w:pStyle w:val="ad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fldChar w:fldCharType="begin"/>
        </w:r>
        <w:r>
          <w:rPr>
            <w:rFonts w:ascii="Arial" w:hAnsi="Arial" w:cs="Arial"/>
            <w:sz w:val="20"/>
            <w:szCs w:val="20"/>
          </w:rPr>
          <w:instrText>PAGE   \* MERGEFORMAT</w:instrText>
        </w:r>
        <w:r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sz w:val="20"/>
            <w:szCs w:val="20"/>
          </w:rPr>
          <w:t>3</w:t>
        </w:r>
        <w:r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458E4" w14:textId="77777777" w:rsidR="00F80AB3" w:rsidRDefault="00F80AB3">
      <w:pPr>
        <w:spacing w:after="0"/>
      </w:pPr>
      <w:r>
        <w:separator/>
      </w:r>
    </w:p>
  </w:footnote>
  <w:footnote w:type="continuationSeparator" w:id="0">
    <w:p w14:paraId="7DB18FE5" w14:textId="77777777" w:rsidR="00F80AB3" w:rsidRDefault="00F80A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719C"/>
    <w:multiLevelType w:val="hybridMultilevel"/>
    <w:tmpl w:val="B8BCB4A4"/>
    <w:lvl w:ilvl="0" w:tplc="F7FC06F8">
      <w:start w:val="1"/>
      <w:numFmt w:val="lowerLetter"/>
      <w:lvlText w:val="%1)"/>
      <w:lvlJc w:val="left"/>
      <w:pPr>
        <w:ind w:left="111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37" w:hanging="360"/>
      </w:pPr>
    </w:lvl>
    <w:lvl w:ilvl="2" w:tplc="0425001B" w:tentative="1">
      <w:start w:val="1"/>
      <w:numFmt w:val="lowerRoman"/>
      <w:lvlText w:val="%3."/>
      <w:lvlJc w:val="right"/>
      <w:pPr>
        <w:ind w:left="2557" w:hanging="180"/>
      </w:pPr>
    </w:lvl>
    <w:lvl w:ilvl="3" w:tplc="0425000F" w:tentative="1">
      <w:start w:val="1"/>
      <w:numFmt w:val="decimal"/>
      <w:lvlText w:val="%4."/>
      <w:lvlJc w:val="left"/>
      <w:pPr>
        <w:ind w:left="3277" w:hanging="360"/>
      </w:pPr>
    </w:lvl>
    <w:lvl w:ilvl="4" w:tplc="04250019" w:tentative="1">
      <w:start w:val="1"/>
      <w:numFmt w:val="lowerLetter"/>
      <w:lvlText w:val="%5."/>
      <w:lvlJc w:val="left"/>
      <w:pPr>
        <w:ind w:left="3997" w:hanging="360"/>
      </w:pPr>
    </w:lvl>
    <w:lvl w:ilvl="5" w:tplc="0425001B" w:tentative="1">
      <w:start w:val="1"/>
      <w:numFmt w:val="lowerRoman"/>
      <w:lvlText w:val="%6."/>
      <w:lvlJc w:val="right"/>
      <w:pPr>
        <w:ind w:left="4717" w:hanging="180"/>
      </w:pPr>
    </w:lvl>
    <w:lvl w:ilvl="6" w:tplc="0425000F" w:tentative="1">
      <w:start w:val="1"/>
      <w:numFmt w:val="decimal"/>
      <w:lvlText w:val="%7."/>
      <w:lvlJc w:val="left"/>
      <w:pPr>
        <w:ind w:left="5437" w:hanging="360"/>
      </w:pPr>
    </w:lvl>
    <w:lvl w:ilvl="7" w:tplc="04250019" w:tentative="1">
      <w:start w:val="1"/>
      <w:numFmt w:val="lowerLetter"/>
      <w:lvlText w:val="%8."/>
      <w:lvlJc w:val="left"/>
      <w:pPr>
        <w:ind w:left="6157" w:hanging="360"/>
      </w:pPr>
    </w:lvl>
    <w:lvl w:ilvl="8" w:tplc="042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037837CC"/>
    <w:multiLevelType w:val="multilevel"/>
    <w:tmpl w:val="037837CC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3840B4"/>
    <w:multiLevelType w:val="hybridMultilevel"/>
    <w:tmpl w:val="22DA8564"/>
    <w:lvl w:ilvl="0" w:tplc="39A8472E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B004092"/>
    <w:multiLevelType w:val="hybridMultilevel"/>
    <w:tmpl w:val="92AC38AA"/>
    <w:lvl w:ilvl="0" w:tplc="25A8E8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36C8A"/>
    <w:multiLevelType w:val="hybridMultilevel"/>
    <w:tmpl w:val="EAEE4F48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7169D"/>
    <w:multiLevelType w:val="multilevel"/>
    <w:tmpl w:val="0C57169D"/>
    <w:lvl w:ilvl="0">
      <w:start w:val="1"/>
      <w:numFmt w:val="decimal"/>
      <w:pStyle w:val="a0"/>
      <w:lvlText w:val="Lisa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E91A08"/>
    <w:multiLevelType w:val="multilevel"/>
    <w:tmpl w:val="9FFC156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161B92"/>
    <w:multiLevelType w:val="multilevel"/>
    <w:tmpl w:val="FDFA0E4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AF54D7"/>
    <w:multiLevelType w:val="multilevel"/>
    <w:tmpl w:val="DD50CAB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64D303A"/>
    <w:multiLevelType w:val="multilevel"/>
    <w:tmpl w:val="9FFC156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C364CC"/>
    <w:multiLevelType w:val="hybridMultilevel"/>
    <w:tmpl w:val="E0F82E50"/>
    <w:lvl w:ilvl="0" w:tplc="9F481B9E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1B9609F4"/>
    <w:multiLevelType w:val="multilevel"/>
    <w:tmpl w:val="74E4A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E4163AE"/>
    <w:multiLevelType w:val="multilevel"/>
    <w:tmpl w:val="45403C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010E36"/>
    <w:multiLevelType w:val="multilevel"/>
    <w:tmpl w:val="E10C14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29F600DA"/>
    <w:multiLevelType w:val="hybridMultilevel"/>
    <w:tmpl w:val="0F20BD44"/>
    <w:lvl w:ilvl="0" w:tplc="88B02B06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2A9B3EA2"/>
    <w:multiLevelType w:val="multilevel"/>
    <w:tmpl w:val="0A68A86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-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2C805DD9"/>
    <w:multiLevelType w:val="multilevel"/>
    <w:tmpl w:val="3D5C7EF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2E400EBA"/>
    <w:multiLevelType w:val="hybridMultilevel"/>
    <w:tmpl w:val="4BD6B4FC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3662AC"/>
    <w:multiLevelType w:val="hybridMultilevel"/>
    <w:tmpl w:val="7CA6751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C2362"/>
    <w:multiLevelType w:val="hybridMultilevel"/>
    <w:tmpl w:val="902C8AFC"/>
    <w:lvl w:ilvl="0" w:tplc="7220B800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DC43C5E"/>
    <w:multiLevelType w:val="multilevel"/>
    <w:tmpl w:val="FDFA0E4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131928"/>
    <w:multiLevelType w:val="hybridMultilevel"/>
    <w:tmpl w:val="47F29338"/>
    <w:lvl w:ilvl="0" w:tplc="F3A47776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44506367"/>
    <w:multiLevelType w:val="hybridMultilevel"/>
    <w:tmpl w:val="7F02E506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211D2"/>
    <w:multiLevelType w:val="hybridMultilevel"/>
    <w:tmpl w:val="D702E94C"/>
    <w:lvl w:ilvl="0" w:tplc="4AD08D5E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 w15:restartNumberingAfterBreak="0">
    <w:nsid w:val="4E433550"/>
    <w:multiLevelType w:val="multilevel"/>
    <w:tmpl w:val="FBCC88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156322"/>
    <w:multiLevelType w:val="hybridMultilevel"/>
    <w:tmpl w:val="C7FA7392"/>
    <w:lvl w:ilvl="0" w:tplc="65F0227E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59E26F3E"/>
    <w:multiLevelType w:val="hybridMultilevel"/>
    <w:tmpl w:val="43E2CB24"/>
    <w:lvl w:ilvl="0" w:tplc="831668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675643"/>
    <w:multiLevelType w:val="multilevel"/>
    <w:tmpl w:val="15BE7C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2145EA7"/>
    <w:multiLevelType w:val="multilevel"/>
    <w:tmpl w:val="DD50CAB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8542495"/>
    <w:multiLevelType w:val="hybridMultilevel"/>
    <w:tmpl w:val="ED243AE8"/>
    <w:lvl w:ilvl="0" w:tplc="9E7436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973A63"/>
    <w:multiLevelType w:val="hybridMultilevel"/>
    <w:tmpl w:val="E224FD62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7866C1"/>
    <w:multiLevelType w:val="multilevel"/>
    <w:tmpl w:val="717866C1"/>
    <w:lvl w:ilvl="0">
      <w:start w:val="1"/>
      <w:numFmt w:val="decimal"/>
      <w:pStyle w:val="3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"/>
      <w:suff w:val="space"/>
      <w:lvlText w:val="(%2)"/>
      <w:lvlJc w:val="left"/>
      <w:pPr>
        <w:ind w:left="39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2" w15:restartNumberingAfterBreak="0">
    <w:nsid w:val="74BA5F18"/>
    <w:multiLevelType w:val="hybridMultilevel"/>
    <w:tmpl w:val="35FA2EAA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374ED"/>
    <w:multiLevelType w:val="multilevel"/>
    <w:tmpl w:val="D0CA4E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7B40A9B"/>
    <w:multiLevelType w:val="multilevel"/>
    <w:tmpl w:val="FDFA0E4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A377199"/>
    <w:multiLevelType w:val="hybridMultilevel"/>
    <w:tmpl w:val="51F8FE26"/>
    <w:lvl w:ilvl="0" w:tplc="3FB44054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77" w:hanging="360"/>
      </w:pPr>
    </w:lvl>
    <w:lvl w:ilvl="2" w:tplc="0425001B" w:tentative="1">
      <w:start w:val="1"/>
      <w:numFmt w:val="lowerRoman"/>
      <w:lvlText w:val="%3."/>
      <w:lvlJc w:val="right"/>
      <w:pPr>
        <w:ind w:left="2197" w:hanging="180"/>
      </w:pPr>
    </w:lvl>
    <w:lvl w:ilvl="3" w:tplc="0425000F" w:tentative="1">
      <w:start w:val="1"/>
      <w:numFmt w:val="decimal"/>
      <w:lvlText w:val="%4."/>
      <w:lvlJc w:val="left"/>
      <w:pPr>
        <w:ind w:left="2917" w:hanging="360"/>
      </w:pPr>
    </w:lvl>
    <w:lvl w:ilvl="4" w:tplc="04250019" w:tentative="1">
      <w:start w:val="1"/>
      <w:numFmt w:val="lowerLetter"/>
      <w:lvlText w:val="%5."/>
      <w:lvlJc w:val="left"/>
      <w:pPr>
        <w:ind w:left="3637" w:hanging="360"/>
      </w:pPr>
    </w:lvl>
    <w:lvl w:ilvl="5" w:tplc="0425001B" w:tentative="1">
      <w:start w:val="1"/>
      <w:numFmt w:val="lowerRoman"/>
      <w:lvlText w:val="%6."/>
      <w:lvlJc w:val="right"/>
      <w:pPr>
        <w:ind w:left="4357" w:hanging="180"/>
      </w:pPr>
    </w:lvl>
    <w:lvl w:ilvl="6" w:tplc="0425000F" w:tentative="1">
      <w:start w:val="1"/>
      <w:numFmt w:val="decimal"/>
      <w:lvlText w:val="%7."/>
      <w:lvlJc w:val="left"/>
      <w:pPr>
        <w:ind w:left="5077" w:hanging="360"/>
      </w:pPr>
    </w:lvl>
    <w:lvl w:ilvl="7" w:tplc="04250019" w:tentative="1">
      <w:start w:val="1"/>
      <w:numFmt w:val="lowerLetter"/>
      <w:lvlText w:val="%8."/>
      <w:lvlJc w:val="left"/>
      <w:pPr>
        <w:ind w:left="5797" w:hanging="360"/>
      </w:pPr>
    </w:lvl>
    <w:lvl w:ilvl="8" w:tplc="042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6" w15:restartNumberingAfterBreak="0">
    <w:nsid w:val="7E36287F"/>
    <w:multiLevelType w:val="hybridMultilevel"/>
    <w:tmpl w:val="CDCED1CA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145957">
    <w:abstractNumId w:val="5"/>
  </w:num>
  <w:num w:numId="2" w16cid:durableId="1582106326">
    <w:abstractNumId w:val="1"/>
  </w:num>
  <w:num w:numId="3" w16cid:durableId="782576072">
    <w:abstractNumId w:val="31"/>
  </w:num>
  <w:num w:numId="4" w16cid:durableId="404112634">
    <w:abstractNumId w:val="31"/>
    <w:lvlOverride w:ilvl="0">
      <w:lvl w:ilvl="0">
        <w:start w:val="1"/>
        <w:numFmt w:val="decimal"/>
        <w:pStyle w:val="3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4"/>
        <w:suff w:val="space"/>
        <w:lvlText w:val="(%2)"/>
        <w:lvlJc w:val="left"/>
        <w:pPr>
          <w:ind w:left="284" w:firstLine="0"/>
        </w:pPr>
        <w:rPr>
          <w:rFonts w:hint="default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520" w:hanging="180"/>
        </w:pPr>
        <w:rPr>
          <w:rFonts w:hint="default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240" w:hanging="360"/>
        </w:pPr>
        <w:rPr>
          <w:rFonts w:hint="default"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960" w:hanging="360"/>
        </w:pPr>
        <w:rPr>
          <w:rFonts w:hint="default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680" w:hanging="180"/>
        </w:pPr>
        <w:rPr>
          <w:rFonts w:hint="default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400" w:hanging="360"/>
        </w:pPr>
        <w:rPr>
          <w:rFonts w:hint="default"/>
        </w:r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120" w:hanging="360"/>
        </w:pPr>
        <w:rPr>
          <w:rFonts w:hint="default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840" w:hanging="180"/>
        </w:pPr>
        <w:rPr>
          <w:rFonts w:hint="default"/>
        </w:rPr>
      </w:lvl>
    </w:lvlOverride>
  </w:num>
  <w:num w:numId="5" w16cid:durableId="103119233">
    <w:abstractNumId w:val="12"/>
  </w:num>
  <w:num w:numId="6" w16cid:durableId="1132213399">
    <w:abstractNumId w:val="26"/>
  </w:num>
  <w:num w:numId="7" w16cid:durableId="1724058668">
    <w:abstractNumId w:val="18"/>
  </w:num>
  <w:num w:numId="8" w16cid:durableId="620497945">
    <w:abstractNumId w:val="6"/>
  </w:num>
  <w:num w:numId="9" w16cid:durableId="1967194348">
    <w:abstractNumId w:val="2"/>
  </w:num>
  <w:num w:numId="10" w16cid:durableId="324433547">
    <w:abstractNumId w:val="9"/>
  </w:num>
  <w:num w:numId="11" w16cid:durableId="1286041064">
    <w:abstractNumId w:val="33"/>
  </w:num>
  <w:num w:numId="12" w16cid:durableId="1381202843">
    <w:abstractNumId w:val="28"/>
  </w:num>
  <w:num w:numId="13" w16cid:durableId="1456866874">
    <w:abstractNumId w:val="32"/>
  </w:num>
  <w:num w:numId="14" w16cid:durableId="1590500017">
    <w:abstractNumId w:val="25"/>
  </w:num>
  <w:num w:numId="15" w16cid:durableId="263149253">
    <w:abstractNumId w:val="8"/>
  </w:num>
  <w:num w:numId="16" w16cid:durableId="478379401">
    <w:abstractNumId w:val="29"/>
  </w:num>
  <w:num w:numId="17" w16cid:durableId="761992437">
    <w:abstractNumId w:val="22"/>
  </w:num>
  <w:num w:numId="18" w16cid:durableId="638000035">
    <w:abstractNumId w:val="21"/>
  </w:num>
  <w:num w:numId="19" w16cid:durableId="1654798698">
    <w:abstractNumId w:val="36"/>
  </w:num>
  <w:num w:numId="20" w16cid:durableId="647128165">
    <w:abstractNumId w:val="20"/>
  </w:num>
  <w:num w:numId="21" w16cid:durableId="14574816">
    <w:abstractNumId w:val="34"/>
  </w:num>
  <w:num w:numId="22" w16cid:durableId="1822385105">
    <w:abstractNumId w:val="7"/>
  </w:num>
  <w:num w:numId="23" w16cid:durableId="325667435">
    <w:abstractNumId w:val="11"/>
  </w:num>
  <w:num w:numId="24" w16cid:durableId="1637681459">
    <w:abstractNumId w:val="24"/>
  </w:num>
  <w:num w:numId="25" w16cid:durableId="719129211">
    <w:abstractNumId w:val="15"/>
  </w:num>
  <w:num w:numId="26" w16cid:durableId="1432772440">
    <w:abstractNumId w:val="13"/>
  </w:num>
  <w:num w:numId="27" w16cid:durableId="1577666388">
    <w:abstractNumId w:val="27"/>
  </w:num>
  <w:num w:numId="28" w16cid:durableId="1187718655">
    <w:abstractNumId w:val="16"/>
  </w:num>
  <w:num w:numId="29" w16cid:durableId="1074818549">
    <w:abstractNumId w:val="35"/>
  </w:num>
  <w:num w:numId="30" w16cid:durableId="215438519">
    <w:abstractNumId w:val="19"/>
  </w:num>
  <w:num w:numId="31" w16cid:durableId="1638141398">
    <w:abstractNumId w:val="0"/>
  </w:num>
  <w:num w:numId="32" w16cid:durableId="1877305280">
    <w:abstractNumId w:val="4"/>
  </w:num>
  <w:num w:numId="33" w16cid:durableId="885484265">
    <w:abstractNumId w:val="30"/>
  </w:num>
  <w:num w:numId="34" w16cid:durableId="218831227">
    <w:abstractNumId w:val="14"/>
  </w:num>
  <w:num w:numId="35" w16cid:durableId="887228416">
    <w:abstractNumId w:val="17"/>
  </w:num>
  <w:num w:numId="36" w16cid:durableId="600264583">
    <w:abstractNumId w:val="23"/>
  </w:num>
  <w:num w:numId="37" w16cid:durableId="1015233157">
    <w:abstractNumId w:val="10"/>
  </w:num>
  <w:num w:numId="38" w16cid:durableId="154324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E6"/>
    <w:rsid w:val="000008F8"/>
    <w:rsid w:val="000048B0"/>
    <w:rsid w:val="00004A2A"/>
    <w:rsid w:val="000053B4"/>
    <w:rsid w:val="000103A7"/>
    <w:rsid w:val="00011938"/>
    <w:rsid w:val="00011FC2"/>
    <w:rsid w:val="000150A3"/>
    <w:rsid w:val="00026F77"/>
    <w:rsid w:val="000311DF"/>
    <w:rsid w:val="0003236C"/>
    <w:rsid w:val="00032388"/>
    <w:rsid w:val="00032E05"/>
    <w:rsid w:val="0003467D"/>
    <w:rsid w:val="000351FB"/>
    <w:rsid w:val="000369AD"/>
    <w:rsid w:val="00037344"/>
    <w:rsid w:val="000401B7"/>
    <w:rsid w:val="000439B0"/>
    <w:rsid w:val="00044344"/>
    <w:rsid w:val="0004448A"/>
    <w:rsid w:val="000447B0"/>
    <w:rsid w:val="00044874"/>
    <w:rsid w:val="000458F0"/>
    <w:rsid w:val="000567E9"/>
    <w:rsid w:val="000575F9"/>
    <w:rsid w:val="00057696"/>
    <w:rsid w:val="00060807"/>
    <w:rsid w:val="00064514"/>
    <w:rsid w:val="00065CF3"/>
    <w:rsid w:val="00071A9B"/>
    <w:rsid w:val="00072873"/>
    <w:rsid w:val="000750C2"/>
    <w:rsid w:val="00076E2F"/>
    <w:rsid w:val="000777FB"/>
    <w:rsid w:val="00083A9F"/>
    <w:rsid w:val="00083E62"/>
    <w:rsid w:val="000909BF"/>
    <w:rsid w:val="00092BBE"/>
    <w:rsid w:val="000932E8"/>
    <w:rsid w:val="00093EEC"/>
    <w:rsid w:val="000945B8"/>
    <w:rsid w:val="000A0F07"/>
    <w:rsid w:val="000A0F8B"/>
    <w:rsid w:val="000A51E8"/>
    <w:rsid w:val="000A63AB"/>
    <w:rsid w:val="000B0192"/>
    <w:rsid w:val="000B0DCA"/>
    <w:rsid w:val="000B3813"/>
    <w:rsid w:val="000B3D87"/>
    <w:rsid w:val="000C226E"/>
    <w:rsid w:val="000C293F"/>
    <w:rsid w:val="000C357F"/>
    <w:rsid w:val="000C6D93"/>
    <w:rsid w:val="000D25A5"/>
    <w:rsid w:val="000D4721"/>
    <w:rsid w:val="000D53DD"/>
    <w:rsid w:val="000D78E7"/>
    <w:rsid w:val="000D7FF7"/>
    <w:rsid w:val="000E1BFE"/>
    <w:rsid w:val="000E3339"/>
    <w:rsid w:val="000E3AC1"/>
    <w:rsid w:val="000E478B"/>
    <w:rsid w:val="000E4A01"/>
    <w:rsid w:val="000E53AB"/>
    <w:rsid w:val="000E55E2"/>
    <w:rsid w:val="000E601D"/>
    <w:rsid w:val="000F378D"/>
    <w:rsid w:val="000F4B99"/>
    <w:rsid w:val="000F5D9D"/>
    <w:rsid w:val="000F6B08"/>
    <w:rsid w:val="001048C9"/>
    <w:rsid w:val="00105EE9"/>
    <w:rsid w:val="0010654A"/>
    <w:rsid w:val="001074AA"/>
    <w:rsid w:val="00107CF8"/>
    <w:rsid w:val="001147A3"/>
    <w:rsid w:val="00116207"/>
    <w:rsid w:val="00117CA5"/>
    <w:rsid w:val="00120A6C"/>
    <w:rsid w:val="00120D22"/>
    <w:rsid w:val="0012337C"/>
    <w:rsid w:val="00124E13"/>
    <w:rsid w:val="00126D88"/>
    <w:rsid w:val="00127D48"/>
    <w:rsid w:val="00132A0C"/>
    <w:rsid w:val="00132B92"/>
    <w:rsid w:val="00133042"/>
    <w:rsid w:val="00134D24"/>
    <w:rsid w:val="00137C19"/>
    <w:rsid w:val="001409AF"/>
    <w:rsid w:val="00141A30"/>
    <w:rsid w:val="00142370"/>
    <w:rsid w:val="00142C00"/>
    <w:rsid w:val="00143304"/>
    <w:rsid w:val="0014411C"/>
    <w:rsid w:val="001448F1"/>
    <w:rsid w:val="00145970"/>
    <w:rsid w:val="001503D9"/>
    <w:rsid w:val="00152330"/>
    <w:rsid w:val="001579FE"/>
    <w:rsid w:val="00163AA5"/>
    <w:rsid w:val="00165243"/>
    <w:rsid w:val="00165D09"/>
    <w:rsid w:val="00171ED7"/>
    <w:rsid w:val="0017291E"/>
    <w:rsid w:val="0017330E"/>
    <w:rsid w:val="00173499"/>
    <w:rsid w:val="00175C3C"/>
    <w:rsid w:val="00175D03"/>
    <w:rsid w:val="0017685E"/>
    <w:rsid w:val="0018189B"/>
    <w:rsid w:val="00181B40"/>
    <w:rsid w:val="00184CEE"/>
    <w:rsid w:val="00186A32"/>
    <w:rsid w:val="00186D0D"/>
    <w:rsid w:val="001877BC"/>
    <w:rsid w:val="001879F1"/>
    <w:rsid w:val="00187BAE"/>
    <w:rsid w:val="00190BFC"/>
    <w:rsid w:val="001918C8"/>
    <w:rsid w:val="001918CA"/>
    <w:rsid w:val="0019254C"/>
    <w:rsid w:val="001927C9"/>
    <w:rsid w:val="00197573"/>
    <w:rsid w:val="001A5481"/>
    <w:rsid w:val="001B1936"/>
    <w:rsid w:val="001B2183"/>
    <w:rsid w:val="001B46BF"/>
    <w:rsid w:val="001B62CF"/>
    <w:rsid w:val="001B7147"/>
    <w:rsid w:val="001C204A"/>
    <w:rsid w:val="001C2E82"/>
    <w:rsid w:val="001C3642"/>
    <w:rsid w:val="001C66B7"/>
    <w:rsid w:val="001D097A"/>
    <w:rsid w:val="001D0C7D"/>
    <w:rsid w:val="001D0ECF"/>
    <w:rsid w:val="001D19CB"/>
    <w:rsid w:val="001D61BA"/>
    <w:rsid w:val="001D72AE"/>
    <w:rsid w:val="001E04E7"/>
    <w:rsid w:val="001E256D"/>
    <w:rsid w:val="001E2893"/>
    <w:rsid w:val="001E5AF4"/>
    <w:rsid w:val="001F44DF"/>
    <w:rsid w:val="001F45D6"/>
    <w:rsid w:val="001F4A86"/>
    <w:rsid w:val="001F53D2"/>
    <w:rsid w:val="001F55E4"/>
    <w:rsid w:val="001F561A"/>
    <w:rsid w:val="001F7C4C"/>
    <w:rsid w:val="0020080B"/>
    <w:rsid w:val="00204D39"/>
    <w:rsid w:val="0021361E"/>
    <w:rsid w:val="00213866"/>
    <w:rsid w:val="00213C6D"/>
    <w:rsid w:val="00222F8C"/>
    <w:rsid w:val="00225346"/>
    <w:rsid w:val="00232BD2"/>
    <w:rsid w:val="00233B9A"/>
    <w:rsid w:val="00233C6D"/>
    <w:rsid w:val="002356B9"/>
    <w:rsid w:val="00236338"/>
    <w:rsid w:val="00236D73"/>
    <w:rsid w:val="002461AD"/>
    <w:rsid w:val="00247C9B"/>
    <w:rsid w:val="00252DD6"/>
    <w:rsid w:val="00262F3A"/>
    <w:rsid w:val="00266378"/>
    <w:rsid w:val="00266C08"/>
    <w:rsid w:val="00270F0D"/>
    <w:rsid w:val="00274AFC"/>
    <w:rsid w:val="00275273"/>
    <w:rsid w:val="002771E0"/>
    <w:rsid w:val="002775E6"/>
    <w:rsid w:val="00280390"/>
    <w:rsid w:val="0028486F"/>
    <w:rsid w:val="00285F7C"/>
    <w:rsid w:val="002925B5"/>
    <w:rsid w:val="00293984"/>
    <w:rsid w:val="002939C1"/>
    <w:rsid w:val="00293B17"/>
    <w:rsid w:val="002953D3"/>
    <w:rsid w:val="00295A41"/>
    <w:rsid w:val="00296243"/>
    <w:rsid w:val="002A0085"/>
    <w:rsid w:val="002A37C3"/>
    <w:rsid w:val="002A5E27"/>
    <w:rsid w:val="002A5ECF"/>
    <w:rsid w:val="002A63C0"/>
    <w:rsid w:val="002A72F7"/>
    <w:rsid w:val="002B145F"/>
    <w:rsid w:val="002B17BC"/>
    <w:rsid w:val="002B1D81"/>
    <w:rsid w:val="002B2970"/>
    <w:rsid w:val="002B49E9"/>
    <w:rsid w:val="002B740E"/>
    <w:rsid w:val="002B7A7C"/>
    <w:rsid w:val="002B7E11"/>
    <w:rsid w:val="002C16AA"/>
    <w:rsid w:val="002C622A"/>
    <w:rsid w:val="002C696B"/>
    <w:rsid w:val="002D4E4C"/>
    <w:rsid w:val="002D777E"/>
    <w:rsid w:val="002E0735"/>
    <w:rsid w:val="002E0BB2"/>
    <w:rsid w:val="002E2EC4"/>
    <w:rsid w:val="002E3FBB"/>
    <w:rsid w:val="002E4F4B"/>
    <w:rsid w:val="002E5C95"/>
    <w:rsid w:val="002E6B41"/>
    <w:rsid w:val="002F3810"/>
    <w:rsid w:val="00304E4B"/>
    <w:rsid w:val="003050BF"/>
    <w:rsid w:val="00305E1C"/>
    <w:rsid w:val="0030748D"/>
    <w:rsid w:val="00307BE1"/>
    <w:rsid w:val="00313683"/>
    <w:rsid w:val="003153E4"/>
    <w:rsid w:val="00320D65"/>
    <w:rsid w:val="003232D0"/>
    <w:rsid w:val="003251DE"/>
    <w:rsid w:val="00325434"/>
    <w:rsid w:val="0033137B"/>
    <w:rsid w:val="00332DF1"/>
    <w:rsid w:val="00334035"/>
    <w:rsid w:val="00335507"/>
    <w:rsid w:val="003375E7"/>
    <w:rsid w:val="0034683D"/>
    <w:rsid w:val="00347695"/>
    <w:rsid w:val="00347DC4"/>
    <w:rsid w:val="003502D1"/>
    <w:rsid w:val="00351850"/>
    <w:rsid w:val="00351AA4"/>
    <w:rsid w:val="00353125"/>
    <w:rsid w:val="003535E7"/>
    <w:rsid w:val="00356D64"/>
    <w:rsid w:val="0035703E"/>
    <w:rsid w:val="0036104B"/>
    <w:rsid w:val="003611FC"/>
    <w:rsid w:val="003641A5"/>
    <w:rsid w:val="0036487D"/>
    <w:rsid w:val="00373650"/>
    <w:rsid w:val="003740E1"/>
    <w:rsid w:val="0037485D"/>
    <w:rsid w:val="003755C5"/>
    <w:rsid w:val="0037598C"/>
    <w:rsid w:val="00376AD7"/>
    <w:rsid w:val="00380400"/>
    <w:rsid w:val="00382117"/>
    <w:rsid w:val="00382C5E"/>
    <w:rsid w:val="0039219E"/>
    <w:rsid w:val="00395010"/>
    <w:rsid w:val="0039557F"/>
    <w:rsid w:val="0039724F"/>
    <w:rsid w:val="003A237D"/>
    <w:rsid w:val="003A2AC4"/>
    <w:rsid w:val="003A3130"/>
    <w:rsid w:val="003A3732"/>
    <w:rsid w:val="003A4542"/>
    <w:rsid w:val="003A7E48"/>
    <w:rsid w:val="003B45D1"/>
    <w:rsid w:val="003B4780"/>
    <w:rsid w:val="003B4F4A"/>
    <w:rsid w:val="003B637E"/>
    <w:rsid w:val="003B6536"/>
    <w:rsid w:val="003B76B7"/>
    <w:rsid w:val="003B7C80"/>
    <w:rsid w:val="003B7DEF"/>
    <w:rsid w:val="003C1342"/>
    <w:rsid w:val="003C328E"/>
    <w:rsid w:val="003C32B2"/>
    <w:rsid w:val="003C4BC4"/>
    <w:rsid w:val="003D2A3F"/>
    <w:rsid w:val="003D3BF2"/>
    <w:rsid w:val="003D3C10"/>
    <w:rsid w:val="003D567E"/>
    <w:rsid w:val="003D719C"/>
    <w:rsid w:val="003D7206"/>
    <w:rsid w:val="003E3505"/>
    <w:rsid w:val="003E44FF"/>
    <w:rsid w:val="003E4DB5"/>
    <w:rsid w:val="003E5AE7"/>
    <w:rsid w:val="003E705A"/>
    <w:rsid w:val="003F1C8D"/>
    <w:rsid w:val="003F2CF5"/>
    <w:rsid w:val="003F3162"/>
    <w:rsid w:val="003F67AB"/>
    <w:rsid w:val="003F696E"/>
    <w:rsid w:val="00403A58"/>
    <w:rsid w:val="00404098"/>
    <w:rsid w:val="00405537"/>
    <w:rsid w:val="00417094"/>
    <w:rsid w:val="00417418"/>
    <w:rsid w:val="0042093B"/>
    <w:rsid w:val="00422225"/>
    <w:rsid w:val="004237AA"/>
    <w:rsid w:val="0042407F"/>
    <w:rsid w:val="0042542F"/>
    <w:rsid w:val="00425FEE"/>
    <w:rsid w:val="0042621E"/>
    <w:rsid w:val="00426651"/>
    <w:rsid w:val="00433249"/>
    <w:rsid w:val="004334B7"/>
    <w:rsid w:val="00433C5A"/>
    <w:rsid w:val="004344B9"/>
    <w:rsid w:val="00434903"/>
    <w:rsid w:val="004372C3"/>
    <w:rsid w:val="00440649"/>
    <w:rsid w:val="00444A64"/>
    <w:rsid w:val="004450D6"/>
    <w:rsid w:val="004468C4"/>
    <w:rsid w:val="00450B9C"/>
    <w:rsid w:val="00457187"/>
    <w:rsid w:val="00461AC1"/>
    <w:rsid w:val="004654B5"/>
    <w:rsid w:val="00466039"/>
    <w:rsid w:val="00466249"/>
    <w:rsid w:val="00466B46"/>
    <w:rsid w:val="004720FC"/>
    <w:rsid w:val="00474A1C"/>
    <w:rsid w:val="00474E2E"/>
    <w:rsid w:val="00480E41"/>
    <w:rsid w:val="004825E2"/>
    <w:rsid w:val="0048311C"/>
    <w:rsid w:val="00484F57"/>
    <w:rsid w:val="00486A76"/>
    <w:rsid w:val="0049139E"/>
    <w:rsid w:val="004948BC"/>
    <w:rsid w:val="00495266"/>
    <w:rsid w:val="0049535A"/>
    <w:rsid w:val="004A0127"/>
    <w:rsid w:val="004A0C7A"/>
    <w:rsid w:val="004A12F0"/>
    <w:rsid w:val="004A38AF"/>
    <w:rsid w:val="004A5158"/>
    <w:rsid w:val="004B000B"/>
    <w:rsid w:val="004B1CE6"/>
    <w:rsid w:val="004B1EB6"/>
    <w:rsid w:val="004B3068"/>
    <w:rsid w:val="004B6230"/>
    <w:rsid w:val="004B703A"/>
    <w:rsid w:val="004B7A73"/>
    <w:rsid w:val="004B7BC9"/>
    <w:rsid w:val="004C25C7"/>
    <w:rsid w:val="004C3A25"/>
    <w:rsid w:val="004C496F"/>
    <w:rsid w:val="004C4E82"/>
    <w:rsid w:val="004C6294"/>
    <w:rsid w:val="004D14CF"/>
    <w:rsid w:val="004D2855"/>
    <w:rsid w:val="004D6224"/>
    <w:rsid w:val="004D7833"/>
    <w:rsid w:val="004E2222"/>
    <w:rsid w:val="004E6276"/>
    <w:rsid w:val="004E7788"/>
    <w:rsid w:val="004F4DF4"/>
    <w:rsid w:val="004F60D6"/>
    <w:rsid w:val="004F7B50"/>
    <w:rsid w:val="005006CE"/>
    <w:rsid w:val="0050654A"/>
    <w:rsid w:val="005069A1"/>
    <w:rsid w:val="00507EAC"/>
    <w:rsid w:val="00510C7D"/>
    <w:rsid w:val="00511295"/>
    <w:rsid w:val="00512257"/>
    <w:rsid w:val="0051240F"/>
    <w:rsid w:val="00512E52"/>
    <w:rsid w:val="0052029E"/>
    <w:rsid w:val="005306C6"/>
    <w:rsid w:val="0053461C"/>
    <w:rsid w:val="00534CE5"/>
    <w:rsid w:val="00534EC9"/>
    <w:rsid w:val="005360A5"/>
    <w:rsid w:val="005363B5"/>
    <w:rsid w:val="00537CD8"/>
    <w:rsid w:val="0054120A"/>
    <w:rsid w:val="005437E4"/>
    <w:rsid w:val="0054549C"/>
    <w:rsid w:val="00550F81"/>
    <w:rsid w:val="0055169E"/>
    <w:rsid w:val="005519FE"/>
    <w:rsid w:val="00553A05"/>
    <w:rsid w:val="00553DE3"/>
    <w:rsid w:val="0056425D"/>
    <w:rsid w:val="005642A7"/>
    <w:rsid w:val="00566990"/>
    <w:rsid w:val="005672EF"/>
    <w:rsid w:val="005676AB"/>
    <w:rsid w:val="00570338"/>
    <w:rsid w:val="00574164"/>
    <w:rsid w:val="00576569"/>
    <w:rsid w:val="00580B8F"/>
    <w:rsid w:val="00582215"/>
    <w:rsid w:val="005823DD"/>
    <w:rsid w:val="00583508"/>
    <w:rsid w:val="005840C6"/>
    <w:rsid w:val="0058567F"/>
    <w:rsid w:val="00592BC5"/>
    <w:rsid w:val="00593E28"/>
    <w:rsid w:val="00595E2D"/>
    <w:rsid w:val="00596D6D"/>
    <w:rsid w:val="005A089F"/>
    <w:rsid w:val="005A37FA"/>
    <w:rsid w:val="005A6698"/>
    <w:rsid w:val="005A7C1E"/>
    <w:rsid w:val="005A7E49"/>
    <w:rsid w:val="005B0BF6"/>
    <w:rsid w:val="005B2A72"/>
    <w:rsid w:val="005B3734"/>
    <w:rsid w:val="005B7DCD"/>
    <w:rsid w:val="005C0936"/>
    <w:rsid w:val="005C2E8E"/>
    <w:rsid w:val="005C3515"/>
    <w:rsid w:val="005C4798"/>
    <w:rsid w:val="005C69A6"/>
    <w:rsid w:val="005D1920"/>
    <w:rsid w:val="005D278E"/>
    <w:rsid w:val="005D378E"/>
    <w:rsid w:val="005D6F26"/>
    <w:rsid w:val="005E09A8"/>
    <w:rsid w:val="005E3C52"/>
    <w:rsid w:val="005E3F30"/>
    <w:rsid w:val="005E7963"/>
    <w:rsid w:val="005F025F"/>
    <w:rsid w:val="005F1F87"/>
    <w:rsid w:val="005F546D"/>
    <w:rsid w:val="005F6340"/>
    <w:rsid w:val="005F7DB4"/>
    <w:rsid w:val="0060368D"/>
    <w:rsid w:val="00603C2E"/>
    <w:rsid w:val="00610B63"/>
    <w:rsid w:val="0061261F"/>
    <w:rsid w:val="00612FA3"/>
    <w:rsid w:val="006130F9"/>
    <w:rsid w:val="00614EED"/>
    <w:rsid w:val="0061640A"/>
    <w:rsid w:val="00617139"/>
    <w:rsid w:val="00620B70"/>
    <w:rsid w:val="006212FB"/>
    <w:rsid w:val="006220A1"/>
    <w:rsid w:val="00624A4B"/>
    <w:rsid w:val="00625F82"/>
    <w:rsid w:val="006315E8"/>
    <w:rsid w:val="00633D65"/>
    <w:rsid w:val="00634676"/>
    <w:rsid w:val="00634882"/>
    <w:rsid w:val="00640E8A"/>
    <w:rsid w:val="006467B4"/>
    <w:rsid w:val="00646F33"/>
    <w:rsid w:val="00650676"/>
    <w:rsid w:val="006527F0"/>
    <w:rsid w:val="00655EF0"/>
    <w:rsid w:val="00656186"/>
    <w:rsid w:val="00657A53"/>
    <w:rsid w:val="00660D4C"/>
    <w:rsid w:val="006614A2"/>
    <w:rsid w:val="00663CEF"/>
    <w:rsid w:val="00664F7A"/>
    <w:rsid w:val="00670FE0"/>
    <w:rsid w:val="0067311B"/>
    <w:rsid w:val="0067312F"/>
    <w:rsid w:val="006731E5"/>
    <w:rsid w:val="00683157"/>
    <w:rsid w:val="0068396B"/>
    <w:rsid w:val="00683A6A"/>
    <w:rsid w:val="006852E0"/>
    <w:rsid w:val="00686F5C"/>
    <w:rsid w:val="00691C7E"/>
    <w:rsid w:val="0069297B"/>
    <w:rsid w:val="00694927"/>
    <w:rsid w:val="00695937"/>
    <w:rsid w:val="006975AC"/>
    <w:rsid w:val="00697E51"/>
    <w:rsid w:val="006A2A4E"/>
    <w:rsid w:val="006A45FC"/>
    <w:rsid w:val="006A5527"/>
    <w:rsid w:val="006A654E"/>
    <w:rsid w:val="006B3945"/>
    <w:rsid w:val="006B5D4A"/>
    <w:rsid w:val="006C0510"/>
    <w:rsid w:val="006C1A86"/>
    <w:rsid w:val="006C3755"/>
    <w:rsid w:val="006C545C"/>
    <w:rsid w:val="006C5AF0"/>
    <w:rsid w:val="006C6AE7"/>
    <w:rsid w:val="006C6C33"/>
    <w:rsid w:val="006D01D4"/>
    <w:rsid w:val="006D3820"/>
    <w:rsid w:val="006D3AB0"/>
    <w:rsid w:val="006D5B1C"/>
    <w:rsid w:val="006D5E96"/>
    <w:rsid w:val="006D65D9"/>
    <w:rsid w:val="006D6B81"/>
    <w:rsid w:val="006D6DA6"/>
    <w:rsid w:val="006E24EE"/>
    <w:rsid w:val="006E599C"/>
    <w:rsid w:val="006E5B89"/>
    <w:rsid w:val="006E6BF2"/>
    <w:rsid w:val="006E7468"/>
    <w:rsid w:val="006F2591"/>
    <w:rsid w:val="006F44C7"/>
    <w:rsid w:val="006F71E9"/>
    <w:rsid w:val="00701445"/>
    <w:rsid w:val="00705073"/>
    <w:rsid w:val="00707B5A"/>
    <w:rsid w:val="00710E03"/>
    <w:rsid w:val="00713013"/>
    <w:rsid w:val="0071422E"/>
    <w:rsid w:val="0071447D"/>
    <w:rsid w:val="00716417"/>
    <w:rsid w:val="00717A72"/>
    <w:rsid w:val="0072023F"/>
    <w:rsid w:val="00721E72"/>
    <w:rsid w:val="007240B7"/>
    <w:rsid w:val="00724A30"/>
    <w:rsid w:val="00730ED3"/>
    <w:rsid w:val="00733EBB"/>
    <w:rsid w:val="00742484"/>
    <w:rsid w:val="0074287A"/>
    <w:rsid w:val="00747B4E"/>
    <w:rsid w:val="0075062E"/>
    <w:rsid w:val="00750A7D"/>
    <w:rsid w:val="00750F75"/>
    <w:rsid w:val="0075178D"/>
    <w:rsid w:val="0075285F"/>
    <w:rsid w:val="00757FBD"/>
    <w:rsid w:val="00765501"/>
    <w:rsid w:val="00767199"/>
    <w:rsid w:val="00767D63"/>
    <w:rsid w:val="00771FD2"/>
    <w:rsid w:val="00774AE6"/>
    <w:rsid w:val="00775567"/>
    <w:rsid w:val="00777E6E"/>
    <w:rsid w:val="007832B8"/>
    <w:rsid w:val="007837B3"/>
    <w:rsid w:val="007854B5"/>
    <w:rsid w:val="00791E10"/>
    <w:rsid w:val="007929F9"/>
    <w:rsid w:val="007945B8"/>
    <w:rsid w:val="007A0FCA"/>
    <w:rsid w:val="007A13B1"/>
    <w:rsid w:val="007A34CD"/>
    <w:rsid w:val="007A3E3C"/>
    <w:rsid w:val="007A456B"/>
    <w:rsid w:val="007B2CB9"/>
    <w:rsid w:val="007B67FD"/>
    <w:rsid w:val="007B7CA0"/>
    <w:rsid w:val="007C35B7"/>
    <w:rsid w:val="007C6B4F"/>
    <w:rsid w:val="007D12B9"/>
    <w:rsid w:val="007D1B0E"/>
    <w:rsid w:val="007D6994"/>
    <w:rsid w:val="007E4C9C"/>
    <w:rsid w:val="007E600C"/>
    <w:rsid w:val="007E7C92"/>
    <w:rsid w:val="007F0734"/>
    <w:rsid w:val="007F0F03"/>
    <w:rsid w:val="007F1133"/>
    <w:rsid w:val="007F1792"/>
    <w:rsid w:val="007F4093"/>
    <w:rsid w:val="007F43C5"/>
    <w:rsid w:val="007F542B"/>
    <w:rsid w:val="00800926"/>
    <w:rsid w:val="0080099E"/>
    <w:rsid w:val="0080218B"/>
    <w:rsid w:val="00803BC1"/>
    <w:rsid w:val="00807071"/>
    <w:rsid w:val="008106A8"/>
    <w:rsid w:val="00816E41"/>
    <w:rsid w:val="00824675"/>
    <w:rsid w:val="0082551F"/>
    <w:rsid w:val="00830DD0"/>
    <w:rsid w:val="008454F1"/>
    <w:rsid w:val="00846941"/>
    <w:rsid w:val="008538C8"/>
    <w:rsid w:val="00854D94"/>
    <w:rsid w:val="008568AC"/>
    <w:rsid w:val="00860931"/>
    <w:rsid w:val="00860C4B"/>
    <w:rsid w:val="00862A1E"/>
    <w:rsid w:val="00862FF4"/>
    <w:rsid w:val="00863F48"/>
    <w:rsid w:val="00864C8B"/>
    <w:rsid w:val="00866F7E"/>
    <w:rsid w:val="00867ADF"/>
    <w:rsid w:val="00871A9F"/>
    <w:rsid w:val="00874638"/>
    <w:rsid w:val="00875942"/>
    <w:rsid w:val="008768FE"/>
    <w:rsid w:val="008774FA"/>
    <w:rsid w:val="008776DA"/>
    <w:rsid w:val="00877BF2"/>
    <w:rsid w:val="008823EF"/>
    <w:rsid w:val="00883044"/>
    <w:rsid w:val="00884217"/>
    <w:rsid w:val="00885401"/>
    <w:rsid w:val="008870B8"/>
    <w:rsid w:val="00890FE3"/>
    <w:rsid w:val="0089455B"/>
    <w:rsid w:val="00896EFE"/>
    <w:rsid w:val="008A4E23"/>
    <w:rsid w:val="008A568C"/>
    <w:rsid w:val="008A569F"/>
    <w:rsid w:val="008A6A58"/>
    <w:rsid w:val="008B0283"/>
    <w:rsid w:val="008B25A2"/>
    <w:rsid w:val="008B5225"/>
    <w:rsid w:val="008B5770"/>
    <w:rsid w:val="008C023F"/>
    <w:rsid w:val="008C1997"/>
    <w:rsid w:val="008C4223"/>
    <w:rsid w:val="008C59F4"/>
    <w:rsid w:val="008C64ED"/>
    <w:rsid w:val="008D2CF2"/>
    <w:rsid w:val="008D3DE4"/>
    <w:rsid w:val="008D4B30"/>
    <w:rsid w:val="008D52F9"/>
    <w:rsid w:val="008E0C5B"/>
    <w:rsid w:val="008E5996"/>
    <w:rsid w:val="008E5F86"/>
    <w:rsid w:val="008E6085"/>
    <w:rsid w:val="008E7251"/>
    <w:rsid w:val="008F06A2"/>
    <w:rsid w:val="008F0773"/>
    <w:rsid w:val="008F3A8B"/>
    <w:rsid w:val="008F3B20"/>
    <w:rsid w:val="008F44BF"/>
    <w:rsid w:val="008F4606"/>
    <w:rsid w:val="008F69CB"/>
    <w:rsid w:val="008F6DA6"/>
    <w:rsid w:val="009027A7"/>
    <w:rsid w:val="009054E2"/>
    <w:rsid w:val="009071EB"/>
    <w:rsid w:val="009118AE"/>
    <w:rsid w:val="0091606A"/>
    <w:rsid w:val="00916881"/>
    <w:rsid w:val="0092075F"/>
    <w:rsid w:val="00921236"/>
    <w:rsid w:val="00926E15"/>
    <w:rsid w:val="009312A7"/>
    <w:rsid w:val="009332C8"/>
    <w:rsid w:val="0093481D"/>
    <w:rsid w:val="009361E0"/>
    <w:rsid w:val="00937328"/>
    <w:rsid w:val="00942060"/>
    <w:rsid w:val="0094514D"/>
    <w:rsid w:val="0095181D"/>
    <w:rsid w:val="00952401"/>
    <w:rsid w:val="0095296F"/>
    <w:rsid w:val="00961C84"/>
    <w:rsid w:val="00967149"/>
    <w:rsid w:val="00970046"/>
    <w:rsid w:val="009719B0"/>
    <w:rsid w:val="00976FBF"/>
    <w:rsid w:val="0097795A"/>
    <w:rsid w:val="00977C5D"/>
    <w:rsid w:val="00977D54"/>
    <w:rsid w:val="00983778"/>
    <w:rsid w:val="00985435"/>
    <w:rsid w:val="009874C5"/>
    <w:rsid w:val="0099169C"/>
    <w:rsid w:val="00994746"/>
    <w:rsid w:val="00996588"/>
    <w:rsid w:val="00997E80"/>
    <w:rsid w:val="009A0727"/>
    <w:rsid w:val="009A1157"/>
    <w:rsid w:val="009A5D1D"/>
    <w:rsid w:val="009A7AE2"/>
    <w:rsid w:val="009B1527"/>
    <w:rsid w:val="009B2A43"/>
    <w:rsid w:val="009B2C62"/>
    <w:rsid w:val="009B3FD5"/>
    <w:rsid w:val="009C2A5B"/>
    <w:rsid w:val="009C6581"/>
    <w:rsid w:val="009C75CC"/>
    <w:rsid w:val="009D05D8"/>
    <w:rsid w:val="009D30DA"/>
    <w:rsid w:val="009D5ABC"/>
    <w:rsid w:val="009E07B8"/>
    <w:rsid w:val="009E1085"/>
    <w:rsid w:val="009E1470"/>
    <w:rsid w:val="009E3664"/>
    <w:rsid w:val="009E429F"/>
    <w:rsid w:val="009E5AF9"/>
    <w:rsid w:val="009E64DB"/>
    <w:rsid w:val="009F06F8"/>
    <w:rsid w:val="009F2161"/>
    <w:rsid w:val="009F3C1E"/>
    <w:rsid w:val="009F5CF4"/>
    <w:rsid w:val="009F6699"/>
    <w:rsid w:val="009F71EE"/>
    <w:rsid w:val="009F76D2"/>
    <w:rsid w:val="00A007F5"/>
    <w:rsid w:val="00A034BD"/>
    <w:rsid w:val="00A14A67"/>
    <w:rsid w:val="00A14D7D"/>
    <w:rsid w:val="00A21418"/>
    <w:rsid w:val="00A227C6"/>
    <w:rsid w:val="00A26B51"/>
    <w:rsid w:val="00A30548"/>
    <w:rsid w:val="00A36877"/>
    <w:rsid w:val="00A37234"/>
    <w:rsid w:val="00A45B4D"/>
    <w:rsid w:val="00A463C5"/>
    <w:rsid w:val="00A46DF4"/>
    <w:rsid w:val="00A5213B"/>
    <w:rsid w:val="00A52DE0"/>
    <w:rsid w:val="00A5575D"/>
    <w:rsid w:val="00A55C01"/>
    <w:rsid w:val="00A6054A"/>
    <w:rsid w:val="00A70EA7"/>
    <w:rsid w:val="00A712B4"/>
    <w:rsid w:val="00A721B8"/>
    <w:rsid w:val="00A725AA"/>
    <w:rsid w:val="00A80696"/>
    <w:rsid w:val="00A82007"/>
    <w:rsid w:val="00A833BB"/>
    <w:rsid w:val="00A86737"/>
    <w:rsid w:val="00A908F9"/>
    <w:rsid w:val="00A93B1B"/>
    <w:rsid w:val="00AA1A23"/>
    <w:rsid w:val="00AA3F34"/>
    <w:rsid w:val="00AA591E"/>
    <w:rsid w:val="00AA6191"/>
    <w:rsid w:val="00AA660A"/>
    <w:rsid w:val="00AB07D5"/>
    <w:rsid w:val="00AB19F1"/>
    <w:rsid w:val="00AB40FB"/>
    <w:rsid w:val="00AB632A"/>
    <w:rsid w:val="00AC2E51"/>
    <w:rsid w:val="00AC5977"/>
    <w:rsid w:val="00AC6653"/>
    <w:rsid w:val="00AC67AD"/>
    <w:rsid w:val="00AC6DF1"/>
    <w:rsid w:val="00AC78B2"/>
    <w:rsid w:val="00AD0E06"/>
    <w:rsid w:val="00AD127F"/>
    <w:rsid w:val="00AE08C4"/>
    <w:rsid w:val="00AE2ED3"/>
    <w:rsid w:val="00AE3780"/>
    <w:rsid w:val="00AE43D4"/>
    <w:rsid w:val="00AE54F9"/>
    <w:rsid w:val="00AE6E92"/>
    <w:rsid w:val="00AE7D42"/>
    <w:rsid w:val="00AF303A"/>
    <w:rsid w:val="00AF32DA"/>
    <w:rsid w:val="00AF3402"/>
    <w:rsid w:val="00B00BCB"/>
    <w:rsid w:val="00B02FD7"/>
    <w:rsid w:val="00B037E8"/>
    <w:rsid w:val="00B0637C"/>
    <w:rsid w:val="00B064B1"/>
    <w:rsid w:val="00B07108"/>
    <w:rsid w:val="00B1204E"/>
    <w:rsid w:val="00B12EA0"/>
    <w:rsid w:val="00B13051"/>
    <w:rsid w:val="00B142C3"/>
    <w:rsid w:val="00B17E8A"/>
    <w:rsid w:val="00B209D9"/>
    <w:rsid w:val="00B259EF"/>
    <w:rsid w:val="00B301BE"/>
    <w:rsid w:val="00B318B1"/>
    <w:rsid w:val="00B40156"/>
    <w:rsid w:val="00B45A6C"/>
    <w:rsid w:val="00B52D25"/>
    <w:rsid w:val="00B561FC"/>
    <w:rsid w:val="00B56714"/>
    <w:rsid w:val="00B57036"/>
    <w:rsid w:val="00B61C39"/>
    <w:rsid w:val="00B62AEC"/>
    <w:rsid w:val="00B64112"/>
    <w:rsid w:val="00B64E3F"/>
    <w:rsid w:val="00B653B9"/>
    <w:rsid w:val="00B6720C"/>
    <w:rsid w:val="00B72124"/>
    <w:rsid w:val="00B730D5"/>
    <w:rsid w:val="00B802CA"/>
    <w:rsid w:val="00B80EB6"/>
    <w:rsid w:val="00B82175"/>
    <w:rsid w:val="00B83CDD"/>
    <w:rsid w:val="00B840CF"/>
    <w:rsid w:val="00B90919"/>
    <w:rsid w:val="00B9114A"/>
    <w:rsid w:val="00B912DF"/>
    <w:rsid w:val="00B918DC"/>
    <w:rsid w:val="00B946D7"/>
    <w:rsid w:val="00BA5BE4"/>
    <w:rsid w:val="00BA67AC"/>
    <w:rsid w:val="00BB2620"/>
    <w:rsid w:val="00BB34D7"/>
    <w:rsid w:val="00BC210F"/>
    <w:rsid w:val="00BC2545"/>
    <w:rsid w:val="00BC2594"/>
    <w:rsid w:val="00BC2BD9"/>
    <w:rsid w:val="00BC41DE"/>
    <w:rsid w:val="00BC538C"/>
    <w:rsid w:val="00BC587F"/>
    <w:rsid w:val="00BC61DF"/>
    <w:rsid w:val="00BC7024"/>
    <w:rsid w:val="00BC773C"/>
    <w:rsid w:val="00BD0866"/>
    <w:rsid w:val="00BD304B"/>
    <w:rsid w:val="00BD3432"/>
    <w:rsid w:val="00BD432A"/>
    <w:rsid w:val="00BD4476"/>
    <w:rsid w:val="00BD5953"/>
    <w:rsid w:val="00BE3575"/>
    <w:rsid w:val="00BE5DB8"/>
    <w:rsid w:val="00BE6EF7"/>
    <w:rsid w:val="00BF05C7"/>
    <w:rsid w:val="00BF3130"/>
    <w:rsid w:val="00BF61C8"/>
    <w:rsid w:val="00C00BAC"/>
    <w:rsid w:val="00C01C48"/>
    <w:rsid w:val="00C03D74"/>
    <w:rsid w:val="00C0455F"/>
    <w:rsid w:val="00C050C8"/>
    <w:rsid w:val="00C1098B"/>
    <w:rsid w:val="00C114D7"/>
    <w:rsid w:val="00C17274"/>
    <w:rsid w:val="00C201CC"/>
    <w:rsid w:val="00C222B0"/>
    <w:rsid w:val="00C223DF"/>
    <w:rsid w:val="00C25D26"/>
    <w:rsid w:val="00C30984"/>
    <w:rsid w:val="00C31763"/>
    <w:rsid w:val="00C34E85"/>
    <w:rsid w:val="00C35CD6"/>
    <w:rsid w:val="00C36253"/>
    <w:rsid w:val="00C3669E"/>
    <w:rsid w:val="00C43929"/>
    <w:rsid w:val="00C46696"/>
    <w:rsid w:val="00C469F1"/>
    <w:rsid w:val="00C51446"/>
    <w:rsid w:val="00C534F8"/>
    <w:rsid w:val="00C55B86"/>
    <w:rsid w:val="00C55E7C"/>
    <w:rsid w:val="00C5640F"/>
    <w:rsid w:val="00C57CAE"/>
    <w:rsid w:val="00C57D7E"/>
    <w:rsid w:val="00C60928"/>
    <w:rsid w:val="00C60F05"/>
    <w:rsid w:val="00C623DE"/>
    <w:rsid w:val="00C642D3"/>
    <w:rsid w:val="00C663A2"/>
    <w:rsid w:val="00C66638"/>
    <w:rsid w:val="00C6683B"/>
    <w:rsid w:val="00C67C43"/>
    <w:rsid w:val="00C722AB"/>
    <w:rsid w:val="00C72E18"/>
    <w:rsid w:val="00C75ADD"/>
    <w:rsid w:val="00C768E3"/>
    <w:rsid w:val="00C85115"/>
    <w:rsid w:val="00C87EC3"/>
    <w:rsid w:val="00C9444F"/>
    <w:rsid w:val="00C952DA"/>
    <w:rsid w:val="00C9564F"/>
    <w:rsid w:val="00C9683D"/>
    <w:rsid w:val="00CA757B"/>
    <w:rsid w:val="00CA7D3F"/>
    <w:rsid w:val="00CB06F3"/>
    <w:rsid w:val="00CB4191"/>
    <w:rsid w:val="00CB531A"/>
    <w:rsid w:val="00CB5C01"/>
    <w:rsid w:val="00CC063A"/>
    <w:rsid w:val="00CC34CC"/>
    <w:rsid w:val="00CC5EE4"/>
    <w:rsid w:val="00CC609A"/>
    <w:rsid w:val="00CC6A90"/>
    <w:rsid w:val="00CD1CEE"/>
    <w:rsid w:val="00CD470E"/>
    <w:rsid w:val="00CD576E"/>
    <w:rsid w:val="00CD6413"/>
    <w:rsid w:val="00CE17A5"/>
    <w:rsid w:val="00CE25A6"/>
    <w:rsid w:val="00CE2A3B"/>
    <w:rsid w:val="00CE4882"/>
    <w:rsid w:val="00CE597D"/>
    <w:rsid w:val="00CE639E"/>
    <w:rsid w:val="00CF2EA8"/>
    <w:rsid w:val="00CF3353"/>
    <w:rsid w:val="00D05E85"/>
    <w:rsid w:val="00D1053C"/>
    <w:rsid w:val="00D123DC"/>
    <w:rsid w:val="00D13401"/>
    <w:rsid w:val="00D15926"/>
    <w:rsid w:val="00D20024"/>
    <w:rsid w:val="00D227C5"/>
    <w:rsid w:val="00D23B3B"/>
    <w:rsid w:val="00D2578E"/>
    <w:rsid w:val="00D25C20"/>
    <w:rsid w:val="00D268B0"/>
    <w:rsid w:val="00D27771"/>
    <w:rsid w:val="00D30607"/>
    <w:rsid w:val="00D32910"/>
    <w:rsid w:val="00D35E9E"/>
    <w:rsid w:val="00D400FD"/>
    <w:rsid w:val="00D41235"/>
    <w:rsid w:val="00D42DB4"/>
    <w:rsid w:val="00D44D22"/>
    <w:rsid w:val="00D45423"/>
    <w:rsid w:val="00D5257F"/>
    <w:rsid w:val="00D56C5E"/>
    <w:rsid w:val="00D57361"/>
    <w:rsid w:val="00D605D6"/>
    <w:rsid w:val="00D61998"/>
    <w:rsid w:val="00D626EA"/>
    <w:rsid w:val="00D630DD"/>
    <w:rsid w:val="00D66351"/>
    <w:rsid w:val="00D70FE0"/>
    <w:rsid w:val="00D71C2E"/>
    <w:rsid w:val="00D743B9"/>
    <w:rsid w:val="00D76300"/>
    <w:rsid w:val="00D76DDD"/>
    <w:rsid w:val="00D80292"/>
    <w:rsid w:val="00D827D7"/>
    <w:rsid w:val="00D859C7"/>
    <w:rsid w:val="00D87236"/>
    <w:rsid w:val="00D875B6"/>
    <w:rsid w:val="00D877F8"/>
    <w:rsid w:val="00D91003"/>
    <w:rsid w:val="00D92146"/>
    <w:rsid w:val="00D929F1"/>
    <w:rsid w:val="00D9331B"/>
    <w:rsid w:val="00D9491F"/>
    <w:rsid w:val="00DA0751"/>
    <w:rsid w:val="00DA0A85"/>
    <w:rsid w:val="00DA0F7C"/>
    <w:rsid w:val="00DA3BB3"/>
    <w:rsid w:val="00DA5990"/>
    <w:rsid w:val="00DB3F72"/>
    <w:rsid w:val="00DB4887"/>
    <w:rsid w:val="00DB4F02"/>
    <w:rsid w:val="00DC0A03"/>
    <w:rsid w:val="00DC10FF"/>
    <w:rsid w:val="00DC32D5"/>
    <w:rsid w:val="00DC52A3"/>
    <w:rsid w:val="00DC6968"/>
    <w:rsid w:val="00DC6C88"/>
    <w:rsid w:val="00DD3006"/>
    <w:rsid w:val="00DD378F"/>
    <w:rsid w:val="00DD50DF"/>
    <w:rsid w:val="00DD6122"/>
    <w:rsid w:val="00DE0063"/>
    <w:rsid w:val="00DE29F0"/>
    <w:rsid w:val="00DE2F8A"/>
    <w:rsid w:val="00DE4B69"/>
    <w:rsid w:val="00DE6E3C"/>
    <w:rsid w:val="00DF22C9"/>
    <w:rsid w:val="00DF6176"/>
    <w:rsid w:val="00DF7B2B"/>
    <w:rsid w:val="00E015C2"/>
    <w:rsid w:val="00E02CCA"/>
    <w:rsid w:val="00E043C7"/>
    <w:rsid w:val="00E0498E"/>
    <w:rsid w:val="00E04D78"/>
    <w:rsid w:val="00E06054"/>
    <w:rsid w:val="00E108C3"/>
    <w:rsid w:val="00E1261A"/>
    <w:rsid w:val="00E13447"/>
    <w:rsid w:val="00E142C1"/>
    <w:rsid w:val="00E21A76"/>
    <w:rsid w:val="00E2733A"/>
    <w:rsid w:val="00E315A8"/>
    <w:rsid w:val="00E33028"/>
    <w:rsid w:val="00E3479D"/>
    <w:rsid w:val="00E366DB"/>
    <w:rsid w:val="00E40810"/>
    <w:rsid w:val="00E41839"/>
    <w:rsid w:val="00E41E8A"/>
    <w:rsid w:val="00E44130"/>
    <w:rsid w:val="00E47754"/>
    <w:rsid w:val="00E525B0"/>
    <w:rsid w:val="00E54958"/>
    <w:rsid w:val="00E55581"/>
    <w:rsid w:val="00E60ED6"/>
    <w:rsid w:val="00E64F97"/>
    <w:rsid w:val="00E66BD6"/>
    <w:rsid w:val="00E66D8A"/>
    <w:rsid w:val="00E70164"/>
    <w:rsid w:val="00E71965"/>
    <w:rsid w:val="00E71C21"/>
    <w:rsid w:val="00E775C6"/>
    <w:rsid w:val="00E777B6"/>
    <w:rsid w:val="00E811F1"/>
    <w:rsid w:val="00E83F43"/>
    <w:rsid w:val="00E87A35"/>
    <w:rsid w:val="00E903BB"/>
    <w:rsid w:val="00E916C9"/>
    <w:rsid w:val="00E942CB"/>
    <w:rsid w:val="00E97FA6"/>
    <w:rsid w:val="00EA4CF3"/>
    <w:rsid w:val="00EA51E1"/>
    <w:rsid w:val="00EA6BE5"/>
    <w:rsid w:val="00EA6D8A"/>
    <w:rsid w:val="00EA7386"/>
    <w:rsid w:val="00EB0203"/>
    <w:rsid w:val="00EB1DB6"/>
    <w:rsid w:val="00EB23B2"/>
    <w:rsid w:val="00EB7712"/>
    <w:rsid w:val="00EC0DDE"/>
    <w:rsid w:val="00EC5B49"/>
    <w:rsid w:val="00ED07CC"/>
    <w:rsid w:val="00ED13E4"/>
    <w:rsid w:val="00ED3F92"/>
    <w:rsid w:val="00ED6EB5"/>
    <w:rsid w:val="00ED6FBD"/>
    <w:rsid w:val="00ED77A3"/>
    <w:rsid w:val="00EE43C4"/>
    <w:rsid w:val="00EE572D"/>
    <w:rsid w:val="00EE5969"/>
    <w:rsid w:val="00EF03FD"/>
    <w:rsid w:val="00EF292F"/>
    <w:rsid w:val="00EF2D58"/>
    <w:rsid w:val="00EF2F30"/>
    <w:rsid w:val="00EF66E0"/>
    <w:rsid w:val="00EF6DE3"/>
    <w:rsid w:val="00F0053D"/>
    <w:rsid w:val="00F00951"/>
    <w:rsid w:val="00F01733"/>
    <w:rsid w:val="00F01A34"/>
    <w:rsid w:val="00F02A0F"/>
    <w:rsid w:val="00F03746"/>
    <w:rsid w:val="00F03759"/>
    <w:rsid w:val="00F115EA"/>
    <w:rsid w:val="00F132C0"/>
    <w:rsid w:val="00F16784"/>
    <w:rsid w:val="00F17814"/>
    <w:rsid w:val="00F179DB"/>
    <w:rsid w:val="00F203EC"/>
    <w:rsid w:val="00F20CBB"/>
    <w:rsid w:val="00F22F61"/>
    <w:rsid w:val="00F23349"/>
    <w:rsid w:val="00F267A2"/>
    <w:rsid w:val="00F27BB8"/>
    <w:rsid w:val="00F30330"/>
    <w:rsid w:val="00F35A22"/>
    <w:rsid w:val="00F35C45"/>
    <w:rsid w:val="00F45285"/>
    <w:rsid w:val="00F46227"/>
    <w:rsid w:val="00F47EB8"/>
    <w:rsid w:val="00F5207B"/>
    <w:rsid w:val="00F52F93"/>
    <w:rsid w:val="00F64352"/>
    <w:rsid w:val="00F706B3"/>
    <w:rsid w:val="00F735E5"/>
    <w:rsid w:val="00F76C62"/>
    <w:rsid w:val="00F77276"/>
    <w:rsid w:val="00F774BD"/>
    <w:rsid w:val="00F77BE2"/>
    <w:rsid w:val="00F80831"/>
    <w:rsid w:val="00F80AB3"/>
    <w:rsid w:val="00F80F7D"/>
    <w:rsid w:val="00F85C6B"/>
    <w:rsid w:val="00F85EC5"/>
    <w:rsid w:val="00F917BF"/>
    <w:rsid w:val="00F936CB"/>
    <w:rsid w:val="00FA03CB"/>
    <w:rsid w:val="00FA175F"/>
    <w:rsid w:val="00FA1D3C"/>
    <w:rsid w:val="00FA4A11"/>
    <w:rsid w:val="00FA5BF1"/>
    <w:rsid w:val="00FA6DC7"/>
    <w:rsid w:val="00FB12A4"/>
    <w:rsid w:val="00FB26FC"/>
    <w:rsid w:val="00FB4797"/>
    <w:rsid w:val="00FB5B2F"/>
    <w:rsid w:val="00FB7339"/>
    <w:rsid w:val="00FC075F"/>
    <w:rsid w:val="00FC0AC7"/>
    <w:rsid w:val="00FC1936"/>
    <w:rsid w:val="00FC2081"/>
    <w:rsid w:val="00FC3775"/>
    <w:rsid w:val="00FC5D86"/>
    <w:rsid w:val="00FC5E48"/>
    <w:rsid w:val="00FC5F08"/>
    <w:rsid w:val="00FC78D5"/>
    <w:rsid w:val="00FC7FD3"/>
    <w:rsid w:val="00FD1292"/>
    <w:rsid w:val="00FD2A2C"/>
    <w:rsid w:val="00FD33E6"/>
    <w:rsid w:val="00FD3FAF"/>
    <w:rsid w:val="00FD5055"/>
    <w:rsid w:val="00FE061A"/>
    <w:rsid w:val="00FF39CC"/>
    <w:rsid w:val="00FF4181"/>
    <w:rsid w:val="2146696F"/>
    <w:rsid w:val="456B6585"/>
    <w:rsid w:val="5EA036CE"/>
    <w:rsid w:val="602E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A6EC"/>
  <w15:docId w15:val="{283E61E1-CDEA-4609-B850-9A61AE74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/>
    <w:lsdException w:name="List Number 4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190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7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8">
    <w:name w:val="annotation text"/>
    <w:basedOn w:val="a1"/>
    <w:link w:val="a9"/>
    <w:uiPriority w:val="99"/>
    <w:unhideWhenUsed/>
    <w:pPr>
      <w:spacing w:line="240" w:lineRule="auto"/>
    </w:pPr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character" w:styleId="ac">
    <w:name w:val="FollowedHyperlink"/>
    <w:basedOn w:val="a2"/>
    <w:uiPriority w:val="99"/>
    <w:semiHidden/>
    <w:unhideWhenUsed/>
    <w:qFormat/>
    <w:rPr>
      <w:color w:val="954F72" w:themeColor="followedHyperlink"/>
      <w:u w:val="single"/>
    </w:rPr>
  </w:style>
  <w:style w:type="paragraph" w:styleId="ad">
    <w:name w:val="footer"/>
    <w:basedOn w:val="a1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header"/>
    <w:basedOn w:val="a1"/>
    <w:link w:val="af0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f1">
    <w:name w:val="Hyperlink"/>
    <w:basedOn w:val="a2"/>
    <w:uiPriority w:val="99"/>
    <w:unhideWhenUsed/>
    <w:qFormat/>
    <w:rPr>
      <w:color w:val="0563C1" w:themeColor="hyperlink"/>
      <w:u w:val="single"/>
    </w:rPr>
  </w:style>
  <w:style w:type="paragraph" w:styleId="a0">
    <w:name w:val="List Bullet"/>
    <w:basedOn w:val="2"/>
    <w:uiPriority w:val="99"/>
    <w:unhideWhenUsed/>
    <w:pPr>
      <w:numPr>
        <w:ilvl w:val="0"/>
        <w:numId w:val="1"/>
      </w:numPr>
    </w:pPr>
  </w:style>
  <w:style w:type="paragraph" w:styleId="2">
    <w:name w:val="List Number 2"/>
    <w:basedOn w:val="a"/>
    <w:uiPriority w:val="99"/>
    <w:unhideWhenUsed/>
    <w:qFormat/>
    <w:pPr>
      <w:numPr>
        <w:ilvl w:val="1"/>
      </w:numPr>
      <w:spacing w:before="120" w:after="120" w:line="240" w:lineRule="auto"/>
      <w:contextualSpacing w:val="0"/>
    </w:pPr>
  </w:style>
  <w:style w:type="paragraph" w:styleId="a">
    <w:name w:val="List Number"/>
    <w:basedOn w:val="af2"/>
    <w:uiPriority w:val="99"/>
    <w:unhideWhenUsed/>
    <w:pPr>
      <w:keepNext/>
      <w:numPr>
        <w:numId w:val="2"/>
      </w:numPr>
      <w:spacing w:before="240"/>
      <w:jc w:val="both"/>
    </w:pPr>
    <w:rPr>
      <w:rFonts w:ascii="Arial" w:hAnsi="Arial" w:cs="Arial"/>
      <w:b/>
      <w:sz w:val="20"/>
      <w:szCs w:val="20"/>
      <w:lang w:val="et-EE"/>
    </w:rPr>
  </w:style>
  <w:style w:type="paragraph" w:styleId="af2">
    <w:name w:val="List Paragraph"/>
    <w:basedOn w:val="a1"/>
    <w:uiPriority w:val="34"/>
    <w:qFormat/>
    <w:pPr>
      <w:ind w:left="720"/>
      <w:contextualSpacing/>
    </w:pPr>
  </w:style>
  <w:style w:type="paragraph" w:styleId="3">
    <w:name w:val="List Number 3"/>
    <w:basedOn w:val="af2"/>
    <w:uiPriority w:val="99"/>
    <w:unhideWhenUsed/>
    <w:pPr>
      <w:numPr>
        <w:numId w:val="3"/>
      </w:numPr>
      <w:spacing w:before="60" w:after="0" w:line="240" w:lineRule="auto"/>
      <w:contextualSpacing w:val="0"/>
      <w:jc w:val="both"/>
    </w:pPr>
    <w:rPr>
      <w:rFonts w:ascii="Arial" w:hAnsi="Arial" w:cs="Arial"/>
      <w:sz w:val="20"/>
      <w:szCs w:val="20"/>
      <w:lang w:val="et-EE"/>
    </w:rPr>
  </w:style>
  <w:style w:type="paragraph" w:styleId="4">
    <w:name w:val="List Number 4"/>
    <w:basedOn w:val="3"/>
    <w:uiPriority w:val="99"/>
    <w:unhideWhenUsed/>
    <w:qFormat/>
    <w:pPr>
      <w:numPr>
        <w:ilvl w:val="1"/>
        <w:numId w:val="4"/>
      </w:numPr>
      <w:spacing w:before="0"/>
      <w:ind w:left="397"/>
    </w:pPr>
  </w:style>
  <w:style w:type="character" w:styleId="af3">
    <w:name w:val="page number"/>
    <w:basedOn w:val="a2"/>
    <w:uiPriority w:val="99"/>
    <w:semiHidden/>
    <w:unhideWhenUsed/>
    <w:qFormat/>
  </w:style>
  <w:style w:type="table" w:styleId="af4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uiPriority w:val="39"/>
    <w:unhideWhenUsed/>
    <w:qFormat/>
    <w:pPr>
      <w:tabs>
        <w:tab w:val="right" w:leader="dot" w:pos="9344"/>
      </w:tabs>
      <w:spacing w:after="100"/>
    </w:pPr>
    <w:rPr>
      <w:rFonts w:ascii="Arial" w:hAnsi="Arial"/>
      <w:sz w:val="20"/>
    </w:rPr>
  </w:style>
  <w:style w:type="paragraph" w:styleId="22">
    <w:name w:val="toc 2"/>
    <w:basedOn w:val="a1"/>
    <w:next w:val="a1"/>
    <w:uiPriority w:val="39"/>
    <w:unhideWhenUsed/>
    <w:qFormat/>
    <w:pPr>
      <w:tabs>
        <w:tab w:val="right" w:leader="dot" w:pos="9344"/>
      </w:tabs>
      <w:spacing w:after="100"/>
      <w:ind w:left="220"/>
    </w:pPr>
    <w:rPr>
      <w:rFonts w:ascii="Arial" w:hAnsi="Arial"/>
      <w:sz w:val="20"/>
    </w:rPr>
  </w:style>
  <w:style w:type="character" w:customStyle="1" w:styleId="af0">
    <w:name w:val="Верхний колонтитул Знак"/>
    <w:basedOn w:val="a2"/>
    <w:link w:val="af"/>
    <w:uiPriority w:val="99"/>
    <w:qFormat/>
  </w:style>
  <w:style w:type="character" w:customStyle="1" w:styleId="ae">
    <w:name w:val="Нижний колонтитул Знак"/>
    <w:basedOn w:val="a2"/>
    <w:link w:val="ad"/>
    <w:uiPriority w:val="99"/>
    <w:qFormat/>
  </w:style>
  <w:style w:type="table" w:customStyle="1" w:styleId="GridTable1Light-Accent51">
    <w:name w:val="Grid Table 1 Light - Accent 51"/>
    <w:basedOn w:val="a3"/>
    <w:uiPriority w:val="46"/>
    <w:qFormat/>
    <w:tblPr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3"/>
    <w:uiPriority w:val="46"/>
    <w:qFormat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1">
    <w:name w:val="Revision1"/>
    <w:hidden/>
    <w:uiPriority w:val="99"/>
    <w:semiHidden/>
    <w:qFormat/>
    <w:rPr>
      <w:sz w:val="22"/>
      <w:szCs w:val="22"/>
      <w:lang w:val="ru-RU" w:eastAsia="en-US"/>
    </w:rPr>
  </w:style>
  <w:style w:type="character" w:customStyle="1" w:styleId="a9">
    <w:name w:val="Текст примечания Знак"/>
    <w:basedOn w:val="a2"/>
    <w:link w:val="a8"/>
    <w:uiPriority w:val="99"/>
    <w:qFormat/>
    <w:rPr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b/>
      <w:bCs/>
      <w:sz w:val="20"/>
      <w:szCs w:val="20"/>
    </w:rPr>
  </w:style>
  <w:style w:type="character" w:customStyle="1" w:styleId="12">
    <w:name w:val="Неразрешенное упоминание1"/>
    <w:basedOn w:val="a2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Заголовок 1 Знак"/>
    <w:basedOn w:val="a2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OCHeading1">
    <w:name w:val="TOC Heading1"/>
    <w:basedOn w:val="1"/>
    <w:next w:val="a1"/>
    <w:uiPriority w:val="39"/>
    <w:unhideWhenUsed/>
    <w:qFormat/>
    <w:pPr>
      <w:outlineLvl w:val="9"/>
    </w:pPr>
    <w:rPr>
      <w:lang w:eastAsia="ru-RU"/>
    </w:rPr>
  </w:style>
  <w:style w:type="character" w:customStyle="1" w:styleId="fontstyle01">
    <w:name w:val="fontstyle01"/>
    <w:basedOn w:val="a2"/>
    <w:qFormat/>
    <w:rPr>
      <w:rFonts w:ascii="Helvetica" w:hAnsi="Helvetica" w:cs="Helvetica" w:hint="default"/>
      <w:color w:val="000000"/>
      <w:sz w:val="20"/>
      <w:szCs w:val="20"/>
    </w:rPr>
  </w:style>
  <w:style w:type="character" w:customStyle="1" w:styleId="a6">
    <w:name w:val="Текст выноски Знак"/>
    <w:basedOn w:val="a2"/>
    <w:link w:val="a5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Revision2">
    <w:name w:val="Revision2"/>
    <w:hidden/>
    <w:uiPriority w:val="99"/>
    <w:semiHidden/>
    <w:qFormat/>
    <w:rPr>
      <w:sz w:val="22"/>
      <w:szCs w:val="22"/>
      <w:lang w:val="ru-RU" w:eastAsia="en-US"/>
    </w:rPr>
  </w:style>
  <w:style w:type="character" w:customStyle="1" w:styleId="UnresolvedMention1">
    <w:name w:val="Unresolved Mention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Revision"/>
    <w:hidden/>
    <w:uiPriority w:val="99"/>
    <w:unhideWhenUsed/>
    <w:rsid w:val="006F2591"/>
    <w:rPr>
      <w:sz w:val="22"/>
      <w:szCs w:val="22"/>
      <w:lang w:val="ru-RU" w:eastAsia="en-US"/>
    </w:rPr>
  </w:style>
  <w:style w:type="character" w:styleId="af6">
    <w:name w:val="Unresolved Mention"/>
    <w:basedOn w:val="a2"/>
    <w:uiPriority w:val="99"/>
    <w:semiHidden/>
    <w:unhideWhenUsed/>
    <w:rsid w:val="00FB26FC"/>
    <w:rPr>
      <w:color w:val="605E5C"/>
      <w:shd w:val="clear" w:color="auto" w:fill="E1DFDD"/>
    </w:rPr>
  </w:style>
  <w:style w:type="character" w:customStyle="1" w:styleId="21">
    <w:name w:val="Заголовок 2 Знак"/>
    <w:basedOn w:val="a2"/>
    <w:link w:val="20"/>
    <w:uiPriority w:val="9"/>
    <w:rsid w:val="00190B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mailto:aspidora@blrt.ee" TargetMode="External"/><Relationship Id="rId26" Type="http://schemas.openxmlformats.org/officeDocument/2006/relationships/hyperlink" Target="mailto:sadam.dispetser@blrt.ee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metruna.e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port@blrt.ee" TargetMode="External"/><Relationship Id="rId17" Type="http://schemas.openxmlformats.org/officeDocument/2006/relationships/hyperlink" Target="mailto:transiit@blrt.ee" TargetMode="External"/><Relationship Id="rId25" Type="http://schemas.openxmlformats.org/officeDocument/2006/relationships/hyperlink" Target="https://www.riigiteataja.ee/akt/13249666?leiaKehtiv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ekoil@dekoil.ee" TargetMode="External"/><Relationship Id="rId20" Type="http://schemas.openxmlformats.org/officeDocument/2006/relationships/hyperlink" Target="mailto:marketex.marine@blrt.e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venebalti.ee" TargetMode="External"/><Relationship Id="rId24" Type="http://schemas.openxmlformats.org/officeDocument/2006/relationships/hyperlink" Target="mailto:sadam.dispetser@blrt.ee/&#1083;&#1080;&#1073;&#1086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hipyard@blrt.ee" TargetMode="External"/><Relationship Id="rId23" Type="http://schemas.openxmlformats.org/officeDocument/2006/relationships/hyperlink" Target="mailto:sadam.dispetser@blrt.ee" TargetMode="External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hyperlink" Target="mailto:marketex.offshore@blrt.e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port@blrt.ee" TargetMode="External"/><Relationship Id="rId22" Type="http://schemas.openxmlformats.org/officeDocument/2006/relationships/hyperlink" Target="http://www.emde.ee" TargetMode="External"/><Relationship Id="rId27" Type="http://schemas.openxmlformats.org/officeDocument/2006/relationships/hyperlink" Target="mailto:sadam.dispetser@blrt.e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28B8B-3C55-4D93-B73D-906B5B23B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1395</TotalTime>
  <Pages>16</Pages>
  <Words>6967</Words>
  <Characters>40411</Characters>
  <Application>Microsoft Office Word</Application>
  <DocSecurity>0</DocSecurity>
  <Lines>336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Margus Haljaste</dc:creator>
  <cp:lastModifiedBy>Riina Krausen</cp:lastModifiedBy>
  <cp:revision>148</cp:revision>
  <cp:lastPrinted>2023-10-31T08:31:00Z</cp:lastPrinted>
  <dcterms:created xsi:type="dcterms:W3CDTF">2023-10-17T10:48:00Z</dcterms:created>
  <dcterms:modified xsi:type="dcterms:W3CDTF">2024-03-12T12:59:00Z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2057-11.2.0.11537</vt:lpwstr>
  </property>
  <property fmtid="{D5CDD505-2E9C-101B-9397-08002B2CF9AE}" pid="3" name="ICV">
    <vt:lpwstr>3DE30D7F7FC941CFB265F8E8CA4348D9</vt:lpwstr>
  </property>
</Properties>
</file>